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A4" w:rsidRPr="003048A4" w:rsidRDefault="003048A4" w:rsidP="003048A4">
      <w:pPr>
        <w:pStyle w:val="2"/>
        <w:shd w:val="clear" w:color="auto" w:fill="FFFFFF"/>
        <w:spacing w:before="0" w:after="255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3048A4">
        <w:rPr>
          <w:rFonts w:ascii="Arial" w:hAnsi="Arial" w:cs="Arial"/>
          <w:color w:val="4D4D4D"/>
          <w:sz w:val="27"/>
          <w:szCs w:val="27"/>
        </w:rPr>
        <w:t xml:space="preserve">Письмо Федеральной службы по надзору в сфере защиты прав </w:t>
      </w:r>
      <w:bookmarkStart w:id="0" w:name="_GoBack"/>
      <w:bookmarkEnd w:id="0"/>
      <w:r w:rsidRPr="003048A4">
        <w:rPr>
          <w:rFonts w:ascii="Arial" w:hAnsi="Arial" w:cs="Arial"/>
          <w:color w:val="4D4D4D"/>
          <w:sz w:val="27"/>
          <w:szCs w:val="27"/>
        </w:rPr>
        <w:t>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3048A4" w:rsidRDefault="003048A4" w:rsidP="003048A4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 марта 2020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bookmarkStart w:id="1" w:name="0"/>
      <w:bookmarkEnd w:id="1"/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в детских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инфекции, вызванной 2019-nCoV"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направляем </w:t>
      </w:r>
      <w:hyperlink r:id="rId5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информационно-методические материалы</w:t>
        </w:r>
      </w:hyperlink>
      <w:r>
        <w:rPr>
          <w:rFonts w:ascii="Arial" w:hAnsi="Arial" w:cs="Arial"/>
          <w:color w:val="333333"/>
          <w:sz w:val="23"/>
          <w:szCs w:val="23"/>
        </w:rPr>
        <w:t> для общеобразовательных организаций (далее - материалы) по данной тематике.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Рекомендуем довести информацию, содержащуюся в </w:t>
      </w:r>
      <w:hyperlink r:id="rId6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материалах</w:t>
        </w:r>
      </w:hyperlink>
      <w:r>
        <w:rPr>
          <w:rFonts w:ascii="Arial" w:hAnsi="Arial" w:cs="Arial"/>
          <w:color w:val="333333"/>
          <w:sz w:val="23"/>
          <w:szCs w:val="23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размещены на официальном сайте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в информационно-телекоммуникационной сети "Интернет" (www.rospotrebnadzor.ru).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3366"/>
      </w:tblGrid>
      <w:tr w:rsidR="003048A4" w:rsidTr="003048A4">
        <w:tc>
          <w:tcPr>
            <w:tcW w:w="2500" w:type="pct"/>
            <w:hideMark/>
          </w:tcPr>
          <w:p w:rsidR="003048A4" w:rsidRDefault="003048A4" w:rsidP="003048A4">
            <w:pPr>
              <w:jc w:val="both"/>
              <w:rPr>
                <w:sz w:val="24"/>
                <w:szCs w:val="24"/>
              </w:rPr>
            </w:pPr>
            <w:r>
              <w:t>Руководитель</w:t>
            </w:r>
            <w:r>
              <w:br/>
              <w:t>Федеральной службы по надзору</w:t>
            </w:r>
            <w:r>
              <w:br/>
              <w:t>в сфере защиты прав потребителей</w:t>
            </w:r>
            <w:r>
              <w:br/>
              <w:t>и благополучия человека -</w:t>
            </w:r>
            <w:r>
              <w:br/>
              <w:t>Главный государственный</w:t>
            </w:r>
            <w:r>
              <w:br/>
              <w:t>санитарный врач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048A4" w:rsidRDefault="003048A4" w:rsidP="003048A4">
            <w:pPr>
              <w:jc w:val="both"/>
              <w:rPr>
                <w:sz w:val="24"/>
                <w:szCs w:val="24"/>
              </w:rPr>
            </w:pPr>
            <w:r>
              <w:t>А.Ю. Попова</w:t>
            </w:r>
          </w:p>
        </w:tc>
      </w:tr>
    </w:tbl>
    <w:p w:rsidR="003048A4" w:rsidRDefault="003048A4" w:rsidP="003048A4">
      <w:pPr>
        <w:shd w:val="clear" w:color="auto" w:fill="FFFFFF"/>
        <w:jc w:val="both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237"/>
      </w:tblGrid>
      <w:tr w:rsidR="003048A4" w:rsidTr="003048A4">
        <w:tc>
          <w:tcPr>
            <w:tcW w:w="2500" w:type="pct"/>
            <w:hideMark/>
          </w:tcPr>
          <w:p w:rsidR="003048A4" w:rsidRDefault="003048A4" w:rsidP="003048A4">
            <w:pPr>
              <w:jc w:val="both"/>
              <w:rPr>
                <w:sz w:val="24"/>
                <w:szCs w:val="24"/>
              </w:rPr>
            </w:pPr>
            <w:r>
              <w:t>Министр просвещения</w:t>
            </w:r>
            <w:r>
              <w:br/>
            </w:r>
            <w:r>
              <w:lastRenderedPageBreak/>
              <w:t>Российской Федерации</w:t>
            </w:r>
          </w:p>
        </w:tc>
        <w:tc>
          <w:tcPr>
            <w:tcW w:w="2500" w:type="pct"/>
            <w:hideMark/>
          </w:tcPr>
          <w:p w:rsidR="003048A4" w:rsidRDefault="003048A4" w:rsidP="003048A4">
            <w:pPr>
              <w:jc w:val="both"/>
              <w:rPr>
                <w:sz w:val="24"/>
                <w:szCs w:val="24"/>
              </w:rPr>
            </w:pPr>
            <w:r>
              <w:lastRenderedPageBreak/>
              <w:t>С.С. Кравцов</w:t>
            </w:r>
          </w:p>
        </w:tc>
      </w:tr>
    </w:tbl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Рекомендации по профилактике гриппа и ОРВИ в детских общеобразовательных организациях</w:t>
      </w:r>
    </w:p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I. При подготовке к эпидемическому сезону по гриппу и ОРВИ необходимо провести следующие мероприятия: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работу вентиляционных систем;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условия соблюдения оптимального теплового режима, режима проветривания помещений;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вирулицидной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активностью для обработки помещений и поверхностей (парт, клавиатуры компьютеров и т.п.);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333333"/>
          <w:sz w:val="23"/>
          <w:szCs w:val="23"/>
        </w:rPr>
        <w:t>я рук в дозаторах, запас бумажных салфеток;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наличие медицинского изолятора для временной изоляции детей с признаками ОРВИ с санузлом.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Обеспечить проведение иммунизации против гриппа сотрудников образовательных организаций.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Обучить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клининговый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дезинфектантами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вирулицидной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Провести обучение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клинингового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персонала мерам личной профилактики гриппа и ОРВИ.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При использовании для уборки сотрудников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клининговых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Обеспечить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клининговый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дл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я рук в дозаторах (или салфетки), наличие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электрополотенец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(или рулонных полотенец), наличие плакатов с правилами мытья рук.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 Провести обучающие занятия со школьниками и беседы с родителями по мерам профилактики гриппа: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преимуществах вакцинации против гриппа;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поездке в общественном транспорте не снимать варежки (перчатки) и не трогать лицо;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роводить влажную уборку детской комнаты не менее двух раз в течение дня;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как можно больше гулять на свежем воздухе - это укрепляет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иммунитет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при этом заразиться гриппом практически невозможно;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случае заболевания ОРВИ, даже в легкой форме, необходимо остаться дома, поскольку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заболевший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проводить назначенное врачом лечение;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II. В период подъема заболеваемости гриппом и ОРВИ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период подъема заболеваемости гриппом и ОРВИ руководство школы должно обеспечить: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Обеспечить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режимов проветривания и уборки помещений, наличие в санузлах дозаторов с моющими и дезинфицирующими средствами,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электрополотенец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 На период подъема заболеваемости гриппом и ОРВИ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клининговые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Не использовать общественный транспорт для перемещения учащихся.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кварцевание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использованием бактерицидного облучателя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рециркуляторного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типа.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кт с др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угими детьми и персоналом и находиться в медицинских масках и медицинских перчатках.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10. Обработка изолятора проводится по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убытии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заболевшего ребенка (детей).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11. Принять меры по недопущению переохлаждения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детей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достаточная физическая активность соответственно возрасту ребенка;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Организовать рациональный режим питания, труда и отдыха ребенка соответственно его возрасту.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3048A4" w:rsidRDefault="003048A4" w:rsidP="003048A4">
      <w:pPr>
        <w:pStyle w:val="toright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N 1</w:t>
      </w:r>
      <w:r>
        <w:rPr>
          <w:rFonts w:ascii="Arial" w:hAnsi="Arial" w:cs="Arial"/>
          <w:color w:val="333333"/>
          <w:sz w:val="23"/>
          <w:szCs w:val="23"/>
        </w:rPr>
        <w:br/>
        <w:t>к </w:t>
      </w:r>
      <w:hyperlink r:id="rId7" w:anchor="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письму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</w:t>
      </w:r>
      <w:r>
        <w:rPr>
          <w:rFonts w:ascii="Arial" w:hAnsi="Arial" w:cs="Arial"/>
          <w:color w:val="333333"/>
          <w:sz w:val="23"/>
          <w:szCs w:val="23"/>
        </w:rPr>
        <w:br/>
        <w:t>от 07.02.2020 N 02/1814-2020-23</w:t>
      </w:r>
    </w:p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Что такое грипп и основные меры профилактики гриппа</w:t>
      </w:r>
      <w:r>
        <w:rPr>
          <w:rFonts w:ascii="Arial" w:hAnsi="Arial" w:cs="Arial"/>
          <w:color w:val="333333"/>
          <w:sz w:val="26"/>
          <w:szCs w:val="26"/>
        </w:rPr>
        <w:br/>
        <w:t>(дополнительная информация).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Эпидемии гриппа случаются каждый год в холодное время года и поражают значительное число населения.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Основные меры профилактики гриппа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Чаще мойте руки с мылом. Старайтесь не прикасаться руками к своему носу, рту, глазам.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Старайтесь ежедневно гулять на свежем воздухе.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Это повысит устойчивость вашего организма к простудным заболеваниям.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дств сп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ецифической и неспецифической защиты.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Индивидуальную профилактику гриппа можно разделить на два направления: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неспецифическая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специфическая.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используют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прежде всего медицинские маски, а также такие средства, как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оксолиновая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мазь,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гриппферон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др.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негриппозной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этиологии.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Широко известный препарат с противовирусным действием для наружного применения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оксолиновая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мазь, которой необходимо смазывать слизистую оболочку носа перед выходом из дома.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период эпидемии гриппа рекомендуется принимать витамин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("Аскорбиновая кислота",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Ревит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</w:t>
      </w:r>
      <w:r>
        <w:rPr>
          <w:rFonts w:ascii="Arial" w:hAnsi="Arial" w:cs="Arial"/>
          <w:color w:val="333333"/>
          <w:sz w:val="23"/>
          <w:szCs w:val="23"/>
        </w:rPr>
        <w:lastRenderedPageBreak/>
        <w:t>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"Респираторный этикет",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3048A4" w:rsidRDefault="003048A4" w:rsidP="003048A4">
      <w:pPr>
        <w:pStyle w:val="toright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 N 2</w:t>
      </w:r>
      <w:r>
        <w:rPr>
          <w:rFonts w:ascii="Arial" w:hAnsi="Arial" w:cs="Arial"/>
          <w:color w:val="333333"/>
          <w:sz w:val="23"/>
          <w:szCs w:val="23"/>
        </w:rPr>
        <w:br/>
        <w:t>к </w:t>
      </w:r>
      <w:hyperlink r:id="rId8" w:anchor="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письму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России</w:t>
      </w:r>
      <w:r>
        <w:rPr>
          <w:rFonts w:ascii="Arial" w:hAnsi="Arial" w:cs="Arial"/>
          <w:color w:val="333333"/>
          <w:sz w:val="23"/>
          <w:szCs w:val="23"/>
        </w:rPr>
        <w:br/>
        <w:t>от 07.02.2020 N 02/1814-2020-23</w:t>
      </w:r>
    </w:p>
    <w:p w:rsidR="003048A4" w:rsidRDefault="003048A4" w:rsidP="003048A4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Правила использования медицинской маски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КОГДА НАДЕВАТЬ?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контактах со здоровыми людьми, в случае если вы больны.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ВАЖНО!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СКОЛЬКО РАЗ?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Медицинскую маску используют однократно.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КАК?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 ЧАСТО?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Менять маску - 1 раз в 3 часа (или чаще).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Если маска увлажнилась, ее следует заменить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новую,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УТИЛИЗАЦИЯ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Выбрасывайте маску сразу после использования.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ПОМНИТЕ!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ОРВИ.</w:t>
      </w:r>
    </w:p>
    <w:p w:rsidR="003048A4" w:rsidRDefault="003048A4" w:rsidP="003048A4">
      <w:pPr>
        <w:pStyle w:val="2"/>
        <w:shd w:val="clear" w:color="auto" w:fill="FFFFFF"/>
        <w:spacing w:before="0" w:after="255" w:line="300" w:lineRule="atLeast"/>
        <w:jc w:val="both"/>
        <w:rPr>
          <w:rFonts w:ascii="Arial" w:hAnsi="Arial" w:cs="Arial"/>
          <w:color w:val="4D4D4D"/>
          <w:sz w:val="27"/>
          <w:szCs w:val="27"/>
        </w:rPr>
      </w:pPr>
      <w:bookmarkStart w:id="2" w:name="review"/>
      <w:bookmarkEnd w:id="2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3048A4" w:rsidRDefault="003048A4" w:rsidP="003048A4">
      <w:pPr>
        <w:spacing w:before="255" w:after="255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Минпросвещения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перечислили акты, которыми предусмотрены мероприятия по профилактике гриппа, ОРВИ и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в детских образовательных организациях.</w:t>
      </w:r>
    </w:p>
    <w:p w:rsidR="003048A4" w:rsidRDefault="003048A4" w:rsidP="003048A4">
      <w:pPr>
        <w:pStyle w:val="a4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Информационные материалы по профилактике заболеваний размещены на сайте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F026C6" w:rsidRPr="003048A4" w:rsidRDefault="00F026C6" w:rsidP="003048A4">
      <w:pPr>
        <w:jc w:val="both"/>
      </w:pPr>
    </w:p>
    <w:p w:rsidR="003048A4" w:rsidRPr="003048A4" w:rsidRDefault="003048A4">
      <w:pPr>
        <w:jc w:val="both"/>
      </w:pPr>
    </w:p>
    <w:sectPr w:rsidR="003048A4" w:rsidRPr="003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C"/>
    <w:rsid w:val="003048A4"/>
    <w:rsid w:val="00654B8E"/>
    <w:rsid w:val="00A948D1"/>
    <w:rsid w:val="00B8127C"/>
    <w:rsid w:val="00BD7ADB"/>
    <w:rsid w:val="00F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B8E"/>
    <w:rPr>
      <w:color w:val="0000FF"/>
      <w:u w:val="single"/>
    </w:rPr>
  </w:style>
  <w:style w:type="paragraph" w:customStyle="1" w:styleId="s1">
    <w:name w:val="s_1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B8E"/>
  </w:style>
  <w:style w:type="paragraph" w:customStyle="1" w:styleId="pc">
    <w:name w:val="pc"/>
    <w:basedOn w:val="a"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A948D1"/>
  </w:style>
  <w:style w:type="character" w:customStyle="1" w:styleId="20">
    <w:name w:val="Заголовок 2 Знак"/>
    <w:basedOn w:val="a0"/>
    <w:link w:val="2"/>
    <w:uiPriority w:val="9"/>
    <w:semiHidden/>
    <w:rsid w:val="00304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right">
    <w:name w:val="toright"/>
    <w:basedOn w:val="a"/>
    <w:rsid w:val="003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B8E"/>
    <w:rPr>
      <w:color w:val="0000FF"/>
      <w:u w:val="single"/>
    </w:rPr>
  </w:style>
  <w:style w:type="paragraph" w:customStyle="1" w:styleId="s1">
    <w:name w:val="s_1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54B8E"/>
  </w:style>
  <w:style w:type="paragraph" w:customStyle="1" w:styleId="pc">
    <w:name w:val="pc"/>
    <w:basedOn w:val="a"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A948D1"/>
  </w:style>
  <w:style w:type="character" w:customStyle="1" w:styleId="20">
    <w:name w:val="Заголовок 2 Знак"/>
    <w:basedOn w:val="a0"/>
    <w:link w:val="2"/>
    <w:uiPriority w:val="9"/>
    <w:semiHidden/>
    <w:rsid w:val="00304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right">
    <w:name w:val="toright"/>
    <w:basedOn w:val="a"/>
    <w:rsid w:val="003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2020-09-22T17:10:00Z</cp:lastPrinted>
  <dcterms:created xsi:type="dcterms:W3CDTF">2020-09-22T17:13:00Z</dcterms:created>
  <dcterms:modified xsi:type="dcterms:W3CDTF">2020-09-22T17:13:00Z</dcterms:modified>
</cp:coreProperties>
</file>