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40E" w:rsidRDefault="004A240E" w:rsidP="00CA0E8F">
      <w:pPr>
        <w:pStyle w:val="a3"/>
        <w:spacing w:line="360" w:lineRule="auto"/>
        <w:jc w:val="both"/>
        <w:rPr>
          <w:b/>
          <w:color w:val="000000"/>
        </w:rPr>
      </w:pPr>
      <w:r w:rsidRPr="004A240E">
        <w:rPr>
          <w:b/>
          <w:noProof/>
          <w:color w:val="000000"/>
        </w:rPr>
        <w:drawing>
          <wp:inline distT="0" distB="0" distL="0" distR="0">
            <wp:extent cx="5940425" cy="8169903"/>
            <wp:effectExtent l="0" t="0" r="3175" b="3175"/>
            <wp:docPr id="1" name="Рисунок 1" descr="C:\Users\HMP\Desktop\Скан_202109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MP\Desktop\Скан_20210930.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8169903"/>
                    </a:xfrm>
                    <a:prstGeom prst="rect">
                      <a:avLst/>
                    </a:prstGeom>
                    <a:noFill/>
                    <a:ln>
                      <a:noFill/>
                    </a:ln>
                  </pic:spPr>
                </pic:pic>
              </a:graphicData>
            </a:graphic>
          </wp:inline>
        </w:drawing>
      </w:r>
    </w:p>
    <w:p w:rsidR="004A240E" w:rsidRDefault="004A240E" w:rsidP="00CA0E8F">
      <w:pPr>
        <w:pStyle w:val="a3"/>
        <w:spacing w:line="360" w:lineRule="auto"/>
        <w:jc w:val="both"/>
        <w:rPr>
          <w:b/>
          <w:color w:val="000000"/>
        </w:rPr>
      </w:pPr>
    </w:p>
    <w:p w:rsidR="004A240E" w:rsidRDefault="004A240E" w:rsidP="00CA0E8F">
      <w:pPr>
        <w:pStyle w:val="a3"/>
        <w:spacing w:line="360" w:lineRule="auto"/>
        <w:jc w:val="both"/>
        <w:rPr>
          <w:b/>
          <w:color w:val="000000"/>
        </w:rPr>
      </w:pPr>
    </w:p>
    <w:p w:rsidR="004A240E" w:rsidRDefault="004A240E" w:rsidP="00CA0E8F">
      <w:pPr>
        <w:pStyle w:val="a3"/>
        <w:spacing w:line="360" w:lineRule="auto"/>
        <w:jc w:val="both"/>
        <w:rPr>
          <w:b/>
          <w:color w:val="000000"/>
        </w:rPr>
      </w:pPr>
    </w:p>
    <w:p w:rsidR="005E17EF" w:rsidRPr="00CA0E8F" w:rsidRDefault="00CA0E8F" w:rsidP="00CA0E8F">
      <w:pPr>
        <w:pStyle w:val="a3"/>
        <w:spacing w:line="360" w:lineRule="auto"/>
        <w:jc w:val="both"/>
        <w:rPr>
          <w:b/>
          <w:color w:val="000000"/>
        </w:rPr>
      </w:pPr>
      <w:r w:rsidRPr="00CA0E8F">
        <w:rPr>
          <w:b/>
          <w:color w:val="000000"/>
        </w:rPr>
        <w:t xml:space="preserve">                                               </w:t>
      </w:r>
      <w:r w:rsidR="005E17EF" w:rsidRPr="00CA0E8F">
        <w:rPr>
          <w:b/>
          <w:color w:val="000000"/>
        </w:rPr>
        <w:t>ПОЯСНИТЕЛЬНАЯ ЗАПИСКА</w:t>
      </w:r>
    </w:p>
    <w:p w:rsidR="005E17EF" w:rsidRPr="00CA0E8F" w:rsidRDefault="00CA0E8F" w:rsidP="00CA0E8F">
      <w:pPr>
        <w:pStyle w:val="a3"/>
        <w:spacing w:before="0" w:beforeAutospacing="0" w:after="0" w:afterAutospacing="0" w:line="360" w:lineRule="auto"/>
        <w:jc w:val="both"/>
        <w:rPr>
          <w:color w:val="000000"/>
        </w:rPr>
      </w:pPr>
      <w:r>
        <w:rPr>
          <w:color w:val="000000"/>
        </w:rPr>
        <w:t xml:space="preserve">       </w:t>
      </w:r>
      <w:r w:rsidR="005E17EF" w:rsidRPr="00CA0E8F">
        <w:rPr>
          <w:color w:val="000000"/>
        </w:rPr>
        <w:t>Рабочая программа учебного предмета «Родной (русский) язык» (далее РПУП) на уровне среднего общего образования для обучения учащихся 10– 11 классов МАОУ «Женская гимназия» составлена на основе:</w:t>
      </w:r>
    </w:p>
    <w:p w:rsidR="00CA0E8F" w:rsidRDefault="005E17EF" w:rsidP="00CA0E8F">
      <w:pPr>
        <w:pStyle w:val="a3"/>
        <w:spacing w:before="0" w:beforeAutospacing="0" w:after="0" w:afterAutospacing="0" w:line="360" w:lineRule="auto"/>
        <w:jc w:val="both"/>
        <w:rPr>
          <w:color w:val="000000"/>
        </w:rPr>
      </w:pPr>
      <w:r w:rsidRPr="00CA0E8F">
        <w:rPr>
          <w:color w:val="000000"/>
        </w:rPr>
        <w:t>1) Федерального государственного образовательного стандарта основного среднего образования, утвержденного Приказом Министерства образования и науки Российской Федерации от 17.12.2010 г. № 1897 (с изменениями, внесенными Приказом Министерства образования и науки Российской Федерации от 29.12.2014 г. № 1644</w:t>
      </w:r>
      <w:r w:rsidR="00CA0E8F">
        <w:rPr>
          <w:color w:val="000000"/>
        </w:rPr>
        <w:t>, 11.12.2020 №712</w:t>
      </w:r>
      <w:r w:rsidRPr="00CA0E8F">
        <w:rPr>
          <w:color w:val="000000"/>
        </w:rPr>
        <w:t>);</w:t>
      </w:r>
      <w:r w:rsidR="0074687C" w:rsidRPr="00CA0E8F">
        <w:rPr>
          <w:color w:val="000000"/>
        </w:rPr>
        <w:t xml:space="preserve"> Изменениям</w:t>
      </w:r>
      <w:r w:rsidR="00CA0E8F">
        <w:rPr>
          <w:color w:val="000000"/>
        </w:rPr>
        <w:t>и с учетом программы воспитания</w:t>
      </w:r>
      <w:r w:rsidR="0074687C" w:rsidRPr="00CA0E8F">
        <w:rPr>
          <w:color w:val="000000"/>
        </w:rPr>
        <w:t xml:space="preserve">, утвержденных приказом  </w:t>
      </w:r>
      <w:proofErr w:type="spellStart"/>
      <w:r w:rsidR="0074687C" w:rsidRPr="00CA0E8F">
        <w:rPr>
          <w:color w:val="000000"/>
        </w:rPr>
        <w:t>Минпросвещения</w:t>
      </w:r>
      <w:proofErr w:type="spellEnd"/>
      <w:r w:rsidR="0074687C" w:rsidRPr="00CA0E8F">
        <w:rPr>
          <w:color w:val="000000"/>
        </w:rPr>
        <w:t xml:space="preserve"> России от 11.12.2020 N 712</w:t>
      </w:r>
    </w:p>
    <w:p w:rsidR="00CA0E8F" w:rsidRDefault="005E17EF" w:rsidP="00CA0E8F">
      <w:pPr>
        <w:pStyle w:val="a3"/>
        <w:spacing w:before="0" w:beforeAutospacing="0" w:after="0" w:afterAutospacing="0" w:line="360" w:lineRule="auto"/>
        <w:jc w:val="both"/>
        <w:rPr>
          <w:color w:val="000000"/>
        </w:rPr>
      </w:pPr>
      <w:r w:rsidRPr="00CA0E8F">
        <w:rPr>
          <w:color w:val="000000"/>
        </w:rPr>
        <w:t>2) Примерной программы по учебному предмету «Русский родной язык» для образовательных организаций, реализующих программы среднего общего образования, одобренной решением федерального учебно-методического объединения по общему образованию (Протокол заседания Федерального учебно-методического объединения по общему образованию от 31.01.2018 г. № 31);</w:t>
      </w:r>
    </w:p>
    <w:p w:rsidR="00CA0E8F" w:rsidRDefault="00CA0E8F" w:rsidP="00CA0E8F">
      <w:pPr>
        <w:pStyle w:val="a3"/>
        <w:spacing w:before="0" w:beforeAutospacing="0" w:after="0" w:afterAutospacing="0" w:line="360" w:lineRule="auto"/>
        <w:jc w:val="both"/>
        <w:rPr>
          <w:color w:val="000000"/>
        </w:rPr>
      </w:pPr>
      <w:r>
        <w:rPr>
          <w:color w:val="000000"/>
        </w:rPr>
        <w:t xml:space="preserve">   </w:t>
      </w:r>
      <w:r w:rsidR="005E17EF" w:rsidRPr="00CA0E8F">
        <w:rPr>
          <w:color w:val="000000"/>
        </w:rPr>
        <w:t>Порядок разработки и структура РПУП выдержаны в строгом соответствии с требованиями Положения о рабочей программе учебного предмета (ФГОС) МАОУ «Женская гимназия».</w:t>
      </w:r>
    </w:p>
    <w:p w:rsidR="00CA0E8F" w:rsidRDefault="00CA0E8F" w:rsidP="00CA0E8F">
      <w:pPr>
        <w:pStyle w:val="a3"/>
        <w:spacing w:before="0" w:beforeAutospacing="0" w:after="0" w:afterAutospacing="0" w:line="360" w:lineRule="auto"/>
        <w:jc w:val="both"/>
        <w:rPr>
          <w:color w:val="000000"/>
        </w:rPr>
      </w:pPr>
      <w:r>
        <w:rPr>
          <w:color w:val="000000"/>
        </w:rPr>
        <w:t xml:space="preserve">   </w:t>
      </w:r>
      <w:r w:rsidR="005E17EF" w:rsidRPr="00CA0E8F">
        <w:rPr>
          <w:color w:val="000000"/>
        </w:rPr>
        <w:t xml:space="preserve">Нормативную правовую основу настоящей примерной программы по учебному предмету «Русский родной язык» составляют следующие документы: Федеральный закон от 29 декабря 2012 г. № 273-ФЗ «Об образовании в Российской Федерации» (далее – Федеральный закон об образовании); Закон Российской Федерации от 25 октября 1991 г. № 1807-1 «О языках народов Российской Федерации» (в редакции Федерального закона № 185-ФЗ); </w:t>
      </w:r>
    </w:p>
    <w:p w:rsidR="00CA0E8F" w:rsidRDefault="00CA0E8F" w:rsidP="00CA0E8F">
      <w:pPr>
        <w:pStyle w:val="a3"/>
        <w:spacing w:before="0" w:beforeAutospacing="0" w:after="0" w:afterAutospacing="0" w:line="360" w:lineRule="auto"/>
        <w:jc w:val="both"/>
        <w:rPr>
          <w:color w:val="000000"/>
        </w:rPr>
      </w:pPr>
      <w:r>
        <w:rPr>
          <w:color w:val="000000"/>
        </w:rPr>
        <w:t xml:space="preserve">    </w:t>
      </w:r>
      <w:r w:rsidR="005E17EF" w:rsidRPr="00CA0E8F">
        <w:rPr>
          <w:color w:val="000000"/>
        </w:rPr>
        <w:t xml:space="preserve">Программа устанавливает требования к результатам освоения средней общей образовательной программы среднего общего образования по русскому родному языку на личностном, </w:t>
      </w:r>
      <w:proofErr w:type="spellStart"/>
      <w:r w:rsidR="005E17EF" w:rsidRPr="00CA0E8F">
        <w:rPr>
          <w:color w:val="000000"/>
        </w:rPr>
        <w:t>метапредметном</w:t>
      </w:r>
      <w:proofErr w:type="spellEnd"/>
      <w:r w:rsidR="005E17EF" w:rsidRPr="00CA0E8F">
        <w:rPr>
          <w:color w:val="000000"/>
        </w:rPr>
        <w:t xml:space="preserve"> и предметном уровнях, примерное содержание учебного предмета «Русский родной язык». Программа определяет содержание учебного предмета по годам обучения, основные методические стратегии обучения, </w:t>
      </w:r>
      <w:proofErr w:type="gramStart"/>
      <w:r w:rsidR="005E17EF" w:rsidRPr="00CA0E8F">
        <w:rPr>
          <w:color w:val="000000"/>
        </w:rPr>
        <w:t>воспитания и развития</w:t>
      </w:r>
      <w:proofErr w:type="gramEnd"/>
      <w:r w:rsidR="005E17EF" w:rsidRPr="00CA0E8F">
        <w:rPr>
          <w:color w:val="000000"/>
        </w:rPr>
        <w:t xml:space="preserve"> обучающихся средствами учебного предмета «Родной (русский) язык».</w:t>
      </w:r>
      <w:r>
        <w:rPr>
          <w:color w:val="000000"/>
        </w:rPr>
        <w:t xml:space="preserve"> </w:t>
      </w:r>
    </w:p>
    <w:p w:rsidR="00AE63C2" w:rsidRDefault="00CA0E8F" w:rsidP="00AE63C2">
      <w:pPr>
        <w:pStyle w:val="a3"/>
        <w:spacing w:before="0" w:beforeAutospacing="0" w:after="0" w:afterAutospacing="0" w:line="360" w:lineRule="auto"/>
        <w:jc w:val="both"/>
        <w:rPr>
          <w:color w:val="000000"/>
        </w:rPr>
      </w:pPr>
      <w:r>
        <w:rPr>
          <w:color w:val="000000"/>
        </w:rPr>
        <w:t xml:space="preserve">   </w:t>
      </w:r>
      <w:r w:rsidR="005E17EF" w:rsidRPr="00CA0E8F">
        <w:rPr>
          <w:color w:val="000000"/>
        </w:rPr>
        <w:t>Цели изучения учебного предмета «Родной (русский) язык»</w:t>
      </w:r>
    </w:p>
    <w:p w:rsidR="00AE63C2" w:rsidRDefault="005E17EF" w:rsidP="00AE63C2">
      <w:pPr>
        <w:pStyle w:val="a3"/>
        <w:spacing w:before="0" w:beforeAutospacing="0" w:after="0" w:afterAutospacing="0" w:line="360" w:lineRule="auto"/>
        <w:jc w:val="both"/>
        <w:rPr>
          <w:color w:val="000000"/>
        </w:rPr>
      </w:pPr>
      <w:r w:rsidRPr="00CA0E8F">
        <w:rPr>
          <w:color w:val="000000"/>
        </w:rPr>
        <w:t xml:space="preserve">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w:t>
      </w:r>
      <w:r w:rsidRPr="00CA0E8F">
        <w:rPr>
          <w:color w:val="000000"/>
        </w:rPr>
        <w:lastRenderedPageBreak/>
        <w:t xml:space="preserve">направлено на достижение результатов </w:t>
      </w:r>
      <w:proofErr w:type="gramStart"/>
      <w:r w:rsidRPr="00CA0E8F">
        <w:rPr>
          <w:color w:val="000000"/>
        </w:rPr>
        <w:t>освоения  основной</w:t>
      </w:r>
      <w:proofErr w:type="gramEnd"/>
      <w:r w:rsidRPr="00CA0E8F">
        <w:rPr>
          <w:color w:val="000000"/>
        </w:rPr>
        <w:t xml:space="preserve">  образовательной программы среднего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w:t>
      </w:r>
    </w:p>
    <w:p w:rsidR="005E17EF" w:rsidRPr="00CA0E8F" w:rsidRDefault="00AE63C2" w:rsidP="00AE63C2">
      <w:pPr>
        <w:pStyle w:val="a3"/>
        <w:spacing w:before="0" w:beforeAutospacing="0" w:after="0" w:afterAutospacing="0" w:line="360" w:lineRule="auto"/>
        <w:jc w:val="both"/>
        <w:rPr>
          <w:color w:val="000000"/>
        </w:rPr>
      </w:pPr>
      <w:r>
        <w:rPr>
          <w:color w:val="000000"/>
        </w:rPr>
        <w:t xml:space="preserve">  </w:t>
      </w:r>
      <w:r w:rsidR="005E17EF" w:rsidRPr="00CA0E8F">
        <w:rPr>
          <w:color w:val="000000"/>
        </w:rPr>
        <w:t>В соответствии с этим в курсе русского родного языка актуализируются следующие цели: ·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w:t>
      </w:r>
      <w:r>
        <w:rPr>
          <w:color w:val="000000"/>
        </w:rPr>
        <w:t xml:space="preserve"> </w:t>
      </w:r>
      <w:r w:rsidR="005E17EF" w:rsidRPr="00CA0E8F">
        <w:rPr>
          <w:color w:val="000000"/>
        </w:rPr>
        <w:t>уважительного отношения к культурам и языкам народов России; овладение культурой межнационального общения; · 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 · 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 · 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 · 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AE63C2" w:rsidRDefault="00AE63C2" w:rsidP="00CA0E8F">
      <w:pPr>
        <w:pStyle w:val="a3"/>
        <w:spacing w:line="360" w:lineRule="auto"/>
        <w:jc w:val="both"/>
        <w:rPr>
          <w:b/>
          <w:color w:val="000000"/>
        </w:rPr>
      </w:pPr>
    </w:p>
    <w:p w:rsidR="00AE63C2" w:rsidRDefault="00AE63C2" w:rsidP="00CA0E8F">
      <w:pPr>
        <w:pStyle w:val="a3"/>
        <w:spacing w:line="360" w:lineRule="auto"/>
        <w:jc w:val="both"/>
        <w:rPr>
          <w:b/>
          <w:color w:val="000000"/>
        </w:rPr>
      </w:pPr>
    </w:p>
    <w:p w:rsidR="005E17EF" w:rsidRPr="00CA0E8F" w:rsidRDefault="005E17EF" w:rsidP="00CA0E8F">
      <w:pPr>
        <w:pStyle w:val="a3"/>
        <w:spacing w:line="360" w:lineRule="auto"/>
        <w:jc w:val="both"/>
        <w:rPr>
          <w:b/>
          <w:color w:val="000000"/>
        </w:rPr>
      </w:pPr>
      <w:r w:rsidRPr="00CA0E8F">
        <w:rPr>
          <w:b/>
          <w:color w:val="000000"/>
        </w:rPr>
        <w:lastRenderedPageBreak/>
        <w:t>ОБЩАЯ ХАРАКТЕРИСТИКА УЧЕБНОГО ПРЕДМЕТА</w:t>
      </w:r>
    </w:p>
    <w:p w:rsidR="005E17EF" w:rsidRPr="00CA0E8F" w:rsidRDefault="005E17EF" w:rsidP="00CA0E8F">
      <w:pPr>
        <w:pStyle w:val="a3"/>
        <w:spacing w:line="360" w:lineRule="auto"/>
        <w:jc w:val="both"/>
        <w:rPr>
          <w:b/>
          <w:color w:val="000000"/>
        </w:rPr>
      </w:pPr>
      <w:r w:rsidRPr="00CA0E8F">
        <w:rPr>
          <w:b/>
          <w:color w:val="000000"/>
        </w:rPr>
        <w:t>«РОДНОЙ (РУССКИЙ) ЯЗЫК»</w:t>
      </w:r>
    </w:p>
    <w:p w:rsidR="005E17EF" w:rsidRPr="00CA0E8F" w:rsidRDefault="005E17EF" w:rsidP="00CA0E8F">
      <w:pPr>
        <w:pStyle w:val="a3"/>
        <w:spacing w:line="360" w:lineRule="auto"/>
        <w:jc w:val="both"/>
        <w:rPr>
          <w:color w:val="000000"/>
        </w:rPr>
      </w:pPr>
      <w:r w:rsidRPr="00CA0E8F">
        <w:rPr>
          <w:color w:val="000000"/>
        </w:rPr>
        <w:t>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w:t>
      </w:r>
    </w:p>
    <w:p w:rsidR="005E17EF" w:rsidRPr="00CA0E8F" w:rsidRDefault="005E17EF" w:rsidP="00CA0E8F">
      <w:pPr>
        <w:pStyle w:val="a3"/>
        <w:spacing w:line="360" w:lineRule="auto"/>
        <w:jc w:val="both"/>
        <w:rPr>
          <w:color w:val="000000"/>
        </w:rPr>
      </w:pPr>
      <w:r w:rsidRPr="00CA0E8F">
        <w:rPr>
          <w:color w:val="000000"/>
        </w:rP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 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 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5E17EF" w:rsidRPr="00CA0E8F" w:rsidRDefault="005E17EF" w:rsidP="00CA0E8F">
      <w:pPr>
        <w:pStyle w:val="a3"/>
        <w:spacing w:line="360" w:lineRule="auto"/>
        <w:jc w:val="both"/>
        <w:rPr>
          <w:color w:val="000000"/>
        </w:rPr>
      </w:pPr>
      <w:r w:rsidRPr="00CA0E8F">
        <w:rPr>
          <w:color w:val="000000"/>
        </w:rPr>
        <w:t>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5E17EF" w:rsidRPr="00CA0E8F" w:rsidRDefault="005E17EF" w:rsidP="00CA0E8F">
      <w:pPr>
        <w:pStyle w:val="a3"/>
        <w:spacing w:line="360" w:lineRule="auto"/>
        <w:jc w:val="both"/>
        <w:rPr>
          <w:color w:val="000000"/>
        </w:rPr>
      </w:pPr>
      <w:r w:rsidRPr="00CA0E8F">
        <w:rPr>
          <w:color w:val="000000"/>
        </w:rPr>
        <w:t>Содержание курса «Родной (русский)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w:t>
      </w:r>
    </w:p>
    <w:p w:rsidR="005E17EF" w:rsidRPr="00CA0E8F" w:rsidRDefault="005E17EF" w:rsidP="00CA0E8F">
      <w:pPr>
        <w:pStyle w:val="a3"/>
        <w:spacing w:line="360" w:lineRule="auto"/>
        <w:jc w:val="both"/>
        <w:rPr>
          <w:color w:val="000000"/>
        </w:rPr>
      </w:pPr>
      <w:r w:rsidRPr="00CA0E8F">
        <w:rPr>
          <w:color w:val="000000"/>
        </w:rPr>
        <w:lastRenderedPageBreak/>
        <w:t>Учебный предмет «Родной (русский)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w:t>
      </w:r>
    </w:p>
    <w:p w:rsidR="005E17EF" w:rsidRPr="00CA0E8F" w:rsidRDefault="005E17EF" w:rsidP="00CA0E8F">
      <w:pPr>
        <w:pStyle w:val="a3"/>
        <w:spacing w:line="360" w:lineRule="auto"/>
        <w:jc w:val="both"/>
        <w:rPr>
          <w:color w:val="000000"/>
        </w:rPr>
      </w:pPr>
      <w:r w:rsidRPr="00CA0E8F">
        <w:rPr>
          <w:color w:val="000000"/>
        </w:rPr>
        <w:t>В содержании курса «Родной (русский)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5E17EF" w:rsidRPr="00CA0E8F" w:rsidRDefault="005E17EF" w:rsidP="00CA0E8F">
      <w:pPr>
        <w:pStyle w:val="a3"/>
        <w:spacing w:line="360" w:lineRule="auto"/>
        <w:jc w:val="both"/>
        <w:rPr>
          <w:color w:val="000000"/>
        </w:rPr>
      </w:pPr>
      <w:r w:rsidRPr="00CA0E8F">
        <w:rPr>
          <w:color w:val="000000"/>
        </w:rPr>
        <w:t>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w:t>
      </w:r>
    </w:p>
    <w:p w:rsidR="005E17EF" w:rsidRPr="00CA0E8F" w:rsidRDefault="005E17EF" w:rsidP="00CA0E8F">
      <w:pPr>
        <w:pStyle w:val="a3"/>
        <w:spacing w:line="360" w:lineRule="auto"/>
        <w:jc w:val="both"/>
        <w:rPr>
          <w:color w:val="000000"/>
        </w:rPr>
      </w:pPr>
      <w:r w:rsidRPr="00CA0E8F">
        <w:rPr>
          <w:color w:val="000000"/>
        </w:rPr>
        <w:t xml:space="preserve">Программой предусматривается расширение и углубление </w:t>
      </w:r>
      <w:proofErr w:type="spellStart"/>
      <w:r w:rsidRPr="00CA0E8F">
        <w:rPr>
          <w:color w:val="000000"/>
        </w:rPr>
        <w:t>межпредметного</w:t>
      </w:r>
      <w:proofErr w:type="spellEnd"/>
      <w:r w:rsidRPr="00CA0E8F">
        <w:rPr>
          <w:color w:val="000000"/>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5E17EF" w:rsidRPr="00CA0E8F" w:rsidRDefault="005E17EF" w:rsidP="00CA0E8F">
      <w:pPr>
        <w:pStyle w:val="a3"/>
        <w:spacing w:line="360" w:lineRule="auto"/>
        <w:jc w:val="both"/>
        <w:rPr>
          <w:color w:val="000000"/>
        </w:rPr>
      </w:pPr>
      <w:r w:rsidRPr="00CA0E8F">
        <w:rPr>
          <w:color w:val="000000"/>
        </w:rPr>
        <w:t>Основные содержательные линии программы учебного предмета «Родной (русский) язык»</w:t>
      </w:r>
    </w:p>
    <w:p w:rsidR="005E17EF" w:rsidRPr="00CA0E8F" w:rsidRDefault="005E17EF" w:rsidP="00CA0E8F">
      <w:pPr>
        <w:pStyle w:val="a3"/>
        <w:spacing w:line="360" w:lineRule="auto"/>
        <w:jc w:val="both"/>
        <w:rPr>
          <w:color w:val="000000"/>
        </w:rPr>
      </w:pPr>
      <w:r w:rsidRPr="00CA0E8F">
        <w:rPr>
          <w:color w:val="000000"/>
        </w:rPr>
        <w:t xml:space="preserve">Как курс, имеющий частный характер, школьный курс родного русского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w:t>
      </w:r>
      <w:r w:rsidRPr="00CA0E8F">
        <w:rPr>
          <w:color w:val="000000"/>
        </w:rPr>
        <w:lastRenderedPageBreak/>
        <w:t>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дублируют их и имеют преимущественно практико-ориентированный характер.</w:t>
      </w:r>
    </w:p>
    <w:p w:rsidR="005E17EF" w:rsidRPr="00CA0E8F" w:rsidRDefault="005E17EF" w:rsidP="00CA0E8F">
      <w:pPr>
        <w:pStyle w:val="a3"/>
        <w:spacing w:line="360" w:lineRule="auto"/>
        <w:jc w:val="both"/>
        <w:rPr>
          <w:color w:val="000000"/>
        </w:rPr>
      </w:pPr>
      <w:r w:rsidRPr="00CA0E8F">
        <w:rPr>
          <w:color w:val="000000"/>
        </w:rPr>
        <w:t>В соответствии с этим в программе выделяются следующие блоки: В первом блоке – «Язык и культура» – 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 Второй блок – «Культура речи» –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 В третьем блоке – «Речь. Речевая деятельность. Текст» –</w:t>
      </w:r>
    </w:p>
    <w:p w:rsidR="005E17EF" w:rsidRPr="00CA0E8F" w:rsidRDefault="005E17EF" w:rsidP="00CA0E8F">
      <w:pPr>
        <w:pStyle w:val="a3"/>
        <w:spacing w:line="360" w:lineRule="auto"/>
        <w:jc w:val="both"/>
        <w:rPr>
          <w:color w:val="000000"/>
        </w:rPr>
      </w:pPr>
      <w:r w:rsidRPr="00CA0E8F">
        <w:rPr>
          <w:color w:val="000000"/>
        </w:rPr>
        <w:t>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
    <w:p w:rsidR="005E17EF" w:rsidRPr="00CA0E8F" w:rsidRDefault="005E17EF" w:rsidP="00CA0E8F">
      <w:pPr>
        <w:pStyle w:val="a3"/>
        <w:spacing w:line="360" w:lineRule="auto"/>
        <w:jc w:val="both"/>
        <w:rPr>
          <w:color w:val="000000"/>
        </w:rPr>
      </w:pPr>
    </w:p>
    <w:p w:rsidR="00AE63C2" w:rsidRDefault="00AE63C2" w:rsidP="00CA0E8F">
      <w:pPr>
        <w:pStyle w:val="a3"/>
        <w:spacing w:line="360" w:lineRule="auto"/>
        <w:jc w:val="both"/>
        <w:rPr>
          <w:b/>
          <w:color w:val="000000"/>
        </w:rPr>
      </w:pPr>
    </w:p>
    <w:p w:rsidR="00AE63C2" w:rsidRDefault="00AE63C2" w:rsidP="00CA0E8F">
      <w:pPr>
        <w:pStyle w:val="a3"/>
        <w:spacing w:line="360" w:lineRule="auto"/>
        <w:jc w:val="both"/>
        <w:rPr>
          <w:b/>
          <w:color w:val="000000"/>
        </w:rPr>
      </w:pPr>
    </w:p>
    <w:p w:rsidR="00AE63C2" w:rsidRDefault="00AE63C2" w:rsidP="00CA0E8F">
      <w:pPr>
        <w:pStyle w:val="a3"/>
        <w:spacing w:line="360" w:lineRule="auto"/>
        <w:jc w:val="both"/>
        <w:rPr>
          <w:b/>
          <w:color w:val="000000"/>
        </w:rPr>
      </w:pPr>
    </w:p>
    <w:p w:rsidR="005E17EF" w:rsidRPr="00CA0E8F" w:rsidRDefault="005E17EF" w:rsidP="00CA0E8F">
      <w:pPr>
        <w:pStyle w:val="a3"/>
        <w:spacing w:line="360" w:lineRule="auto"/>
        <w:jc w:val="both"/>
        <w:rPr>
          <w:b/>
          <w:color w:val="000000"/>
        </w:rPr>
      </w:pPr>
      <w:r w:rsidRPr="00CA0E8F">
        <w:rPr>
          <w:b/>
          <w:color w:val="000000"/>
        </w:rPr>
        <w:lastRenderedPageBreak/>
        <w:t>МЕСТО УЧЕБНОГО ПРЕДМЕТА «РОДНОЙ (РУССКИЙ) ЯЗЫК»</w:t>
      </w:r>
    </w:p>
    <w:p w:rsidR="005E17EF" w:rsidRPr="00CA0E8F" w:rsidRDefault="005E17EF" w:rsidP="00CA0E8F">
      <w:pPr>
        <w:pStyle w:val="a3"/>
        <w:spacing w:line="360" w:lineRule="auto"/>
        <w:jc w:val="both"/>
        <w:rPr>
          <w:b/>
          <w:color w:val="000000"/>
        </w:rPr>
      </w:pPr>
      <w:r w:rsidRPr="00CA0E8F">
        <w:rPr>
          <w:b/>
          <w:color w:val="000000"/>
        </w:rPr>
        <w:t>В УЧЕБНОМ ПЛАНЕ</w:t>
      </w:r>
    </w:p>
    <w:p w:rsidR="005E17EF" w:rsidRPr="00CA0E8F" w:rsidRDefault="005E17EF" w:rsidP="00CA0E8F">
      <w:pPr>
        <w:pStyle w:val="a3"/>
        <w:spacing w:line="360" w:lineRule="auto"/>
        <w:jc w:val="both"/>
        <w:rPr>
          <w:color w:val="000000"/>
        </w:rPr>
      </w:pPr>
      <w:r w:rsidRPr="00CA0E8F">
        <w:rPr>
          <w:color w:val="000000"/>
        </w:rPr>
        <w:t>Программа по русскому языку составлена на основе требований к предметным результатам освоения средней  общей образовательной программы, представленной в федеральном государственном образовательном стандарте среднего  общего образования, и рассчитана на общую учебную нагрузку в объеме 70 часов.</w:t>
      </w:r>
    </w:p>
    <w:tbl>
      <w:tblPr>
        <w:tblStyle w:val="a4"/>
        <w:tblW w:w="0" w:type="auto"/>
        <w:tblLook w:val="04A0" w:firstRow="1" w:lastRow="0" w:firstColumn="1" w:lastColumn="0" w:noHBand="0" w:noVBand="1"/>
      </w:tblPr>
      <w:tblGrid>
        <w:gridCol w:w="3113"/>
        <w:gridCol w:w="3118"/>
        <w:gridCol w:w="3114"/>
      </w:tblGrid>
      <w:tr w:rsidR="005E17EF" w:rsidRPr="00CA0E8F" w:rsidTr="005E17EF">
        <w:tc>
          <w:tcPr>
            <w:tcW w:w="3190" w:type="dxa"/>
          </w:tcPr>
          <w:p w:rsidR="005E17EF" w:rsidRPr="00CA0E8F" w:rsidRDefault="005E17EF" w:rsidP="00CA0E8F">
            <w:pPr>
              <w:pStyle w:val="a3"/>
              <w:spacing w:line="360" w:lineRule="auto"/>
              <w:jc w:val="both"/>
              <w:rPr>
                <w:color w:val="000000"/>
              </w:rPr>
            </w:pPr>
            <w:r w:rsidRPr="00CA0E8F">
              <w:rPr>
                <w:color w:val="000000"/>
              </w:rPr>
              <w:t>Класс</w:t>
            </w:r>
          </w:p>
        </w:tc>
        <w:tc>
          <w:tcPr>
            <w:tcW w:w="3190" w:type="dxa"/>
          </w:tcPr>
          <w:p w:rsidR="005E17EF" w:rsidRPr="00CA0E8F" w:rsidRDefault="005E17EF" w:rsidP="00CA0E8F">
            <w:pPr>
              <w:pStyle w:val="a3"/>
              <w:spacing w:line="360" w:lineRule="auto"/>
              <w:jc w:val="both"/>
              <w:rPr>
                <w:color w:val="000000"/>
              </w:rPr>
            </w:pPr>
            <w:r w:rsidRPr="00CA0E8F">
              <w:rPr>
                <w:color w:val="000000"/>
              </w:rPr>
              <w:t>Кол-во часов в неделю</w:t>
            </w:r>
          </w:p>
        </w:tc>
        <w:tc>
          <w:tcPr>
            <w:tcW w:w="3191" w:type="dxa"/>
          </w:tcPr>
          <w:p w:rsidR="005E17EF" w:rsidRPr="00CA0E8F" w:rsidRDefault="005E17EF" w:rsidP="00CA0E8F">
            <w:pPr>
              <w:pStyle w:val="a3"/>
              <w:spacing w:line="360" w:lineRule="auto"/>
              <w:jc w:val="both"/>
              <w:rPr>
                <w:color w:val="000000"/>
              </w:rPr>
            </w:pPr>
            <w:r w:rsidRPr="00CA0E8F">
              <w:rPr>
                <w:color w:val="000000"/>
              </w:rPr>
              <w:t>Всего</w:t>
            </w:r>
          </w:p>
        </w:tc>
      </w:tr>
      <w:tr w:rsidR="005E17EF" w:rsidRPr="00CA0E8F" w:rsidTr="005E17EF">
        <w:tc>
          <w:tcPr>
            <w:tcW w:w="3190" w:type="dxa"/>
          </w:tcPr>
          <w:p w:rsidR="005E17EF" w:rsidRPr="00CA0E8F" w:rsidRDefault="005E17EF" w:rsidP="00CA0E8F">
            <w:pPr>
              <w:pStyle w:val="a3"/>
              <w:spacing w:line="360" w:lineRule="auto"/>
              <w:jc w:val="both"/>
              <w:rPr>
                <w:color w:val="000000"/>
              </w:rPr>
            </w:pPr>
            <w:r w:rsidRPr="00CA0E8F">
              <w:rPr>
                <w:color w:val="000000"/>
              </w:rPr>
              <w:t>10</w:t>
            </w:r>
          </w:p>
        </w:tc>
        <w:tc>
          <w:tcPr>
            <w:tcW w:w="3190" w:type="dxa"/>
          </w:tcPr>
          <w:p w:rsidR="005E17EF" w:rsidRPr="00CA0E8F" w:rsidRDefault="005E17EF" w:rsidP="00CA0E8F">
            <w:pPr>
              <w:pStyle w:val="a3"/>
              <w:spacing w:line="360" w:lineRule="auto"/>
              <w:jc w:val="both"/>
              <w:rPr>
                <w:color w:val="000000"/>
              </w:rPr>
            </w:pPr>
            <w:r w:rsidRPr="00CA0E8F">
              <w:rPr>
                <w:color w:val="000000"/>
              </w:rPr>
              <w:t>1</w:t>
            </w:r>
          </w:p>
        </w:tc>
        <w:tc>
          <w:tcPr>
            <w:tcW w:w="3191" w:type="dxa"/>
          </w:tcPr>
          <w:p w:rsidR="005E17EF" w:rsidRPr="00CA0E8F" w:rsidRDefault="005E17EF" w:rsidP="00CA0E8F">
            <w:pPr>
              <w:pStyle w:val="a3"/>
              <w:spacing w:line="360" w:lineRule="auto"/>
              <w:jc w:val="both"/>
              <w:rPr>
                <w:color w:val="000000"/>
              </w:rPr>
            </w:pPr>
            <w:r w:rsidRPr="00CA0E8F">
              <w:rPr>
                <w:color w:val="000000"/>
              </w:rPr>
              <w:t>36</w:t>
            </w:r>
          </w:p>
        </w:tc>
      </w:tr>
      <w:tr w:rsidR="005E17EF" w:rsidRPr="00CA0E8F" w:rsidTr="005E17EF">
        <w:tc>
          <w:tcPr>
            <w:tcW w:w="3190" w:type="dxa"/>
          </w:tcPr>
          <w:p w:rsidR="005E17EF" w:rsidRPr="00CA0E8F" w:rsidRDefault="005E17EF" w:rsidP="00CA0E8F">
            <w:pPr>
              <w:pStyle w:val="a3"/>
              <w:spacing w:line="360" w:lineRule="auto"/>
              <w:jc w:val="both"/>
              <w:rPr>
                <w:color w:val="000000"/>
              </w:rPr>
            </w:pPr>
            <w:r w:rsidRPr="00CA0E8F">
              <w:rPr>
                <w:color w:val="000000"/>
              </w:rPr>
              <w:t>11</w:t>
            </w:r>
          </w:p>
        </w:tc>
        <w:tc>
          <w:tcPr>
            <w:tcW w:w="3190" w:type="dxa"/>
          </w:tcPr>
          <w:p w:rsidR="005E17EF" w:rsidRPr="00CA0E8F" w:rsidRDefault="005E17EF" w:rsidP="00CA0E8F">
            <w:pPr>
              <w:pStyle w:val="a3"/>
              <w:spacing w:line="360" w:lineRule="auto"/>
              <w:jc w:val="both"/>
              <w:rPr>
                <w:color w:val="000000"/>
              </w:rPr>
            </w:pPr>
            <w:r w:rsidRPr="00CA0E8F">
              <w:rPr>
                <w:color w:val="000000"/>
              </w:rPr>
              <w:t>1</w:t>
            </w:r>
          </w:p>
        </w:tc>
        <w:tc>
          <w:tcPr>
            <w:tcW w:w="3191" w:type="dxa"/>
          </w:tcPr>
          <w:p w:rsidR="005E17EF" w:rsidRPr="00CA0E8F" w:rsidRDefault="005E17EF" w:rsidP="00CA0E8F">
            <w:pPr>
              <w:pStyle w:val="a3"/>
              <w:spacing w:line="360" w:lineRule="auto"/>
              <w:jc w:val="both"/>
              <w:rPr>
                <w:color w:val="000000"/>
              </w:rPr>
            </w:pPr>
            <w:r w:rsidRPr="00CA0E8F">
              <w:rPr>
                <w:color w:val="000000"/>
              </w:rPr>
              <w:t>34</w:t>
            </w:r>
          </w:p>
        </w:tc>
      </w:tr>
      <w:tr w:rsidR="005E17EF" w:rsidRPr="00CA0E8F" w:rsidTr="005E17EF">
        <w:tc>
          <w:tcPr>
            <w:tcW w:w="3190" w:type="dxa"/>
          </w:tcPr>
          <w:p w:rsidR="005E17EF" w:rsidRPr="00CA0E8F" w:rsidRDefault="005E17EF" w:rsidP="00CA0E8F">
            <w:pPr>
              <w:pStyle w:val="a3"/>
              <w:spacing w:line="360" w:lineRule="auto"/>
              <w:jc w:val="both"/>
              <w:rPr>
                <w:color w:val="000000"/>
              </w:rPr>
            </w:pPr>
          </w:p>
        </w:tc>
        <w:tc>
          <w:tcPr>
            <w:tcW w:w="3190" w:type="dxa"/>
          </w:tcPr>
          <w:p w:rsidR="005E17EF" w:rsidRPr="00CA0E8F" w:rsidRDefault="005E17EF" w:rsidP="00CA0E8F">
            <w:pPr>
              <w:pStyle w:val="a3"/>
              <w:spacing w:line="360" w:lineRule="auto"/>
              <w:jc w:val="both"/>
              <w:rPr>
                <w:color w:val="000000"/>
              </w:rPr>
            </w:pPr>
            <w:r w:rsidRPr="00CA0E8F">
              <w:rPr>
                <w:color w:val="000000"/>
              </w:rPr>
              <w:t>Всего</w:t>
            </w:r>
          </w:p>
        </w:tc>
        <w:tc>
          <w:tcPr>
            <w:tcW w:w="3191" w:type="dxa"/>
          </w:tcPr>
          <w:p w:rsidR="005E17EF" w:rsidRPr="00CA0E8F" w:rsidRDefault="005E17EF" w:rsidP="00CA0E8F">
            <w:pPr>
              <w:pStyle w:val="a3"/>
              <w:spacing w:line="360" w:lineRule="auto"/>
              <w:jc w:val="both"/>
              <w:rPr>
                <w:color w:val="000000"/>
              </w:rPr>
            </w:pPr>
            <w:r w:rsidRPr="00CA0E8F">
              <w:rPr>
                <w:color w:val="000000"/>
              </w:rPr>
              <w:t>70</w:t>
            </w:r>
          </w:p>
        </w:tc>
      </w:tr>
    </w:tbl>
    <w:p w:rsidR="005E17EF" w:rsidRPr="00CA0E8F" w:rsidRDefault="005E17EF" w:rsidP="00CA0E8F">
      <w:pPr>
        <w:pStyle w:val="a3"/>
        <w:spacing w:line="360" w:lineRule="auto"/>
        <w:jc w:val="both"/>
        <w:rPr>
          <w:color w:val="000000"/>
        </w:rPr>
      </w:pPr>
    </w:p>
    <w:p w:rsidR="002361E1" w:rsidRPr="00CA0E8F" w:rsidRDefault="002361E1" w:rsidP="00CA0E8F">
      <w:pPr>
        <w:pStyle w:val="a3"/>
        <w:spacing w:line="360" w:lineRule="auto"/>
        <w:jc w:val="both"/>
        <w:rPr>
          <w:b/>
          <w:color w:val="000000"/>
        </w:rPr>
      </w:pPr>
      <w:r w:rsidRPr="00CA0E8F">
        <w:rPr>
          <w:b/>
          <w:color w:val="000000"/>
        </w:rPr>
        <w:t>ЛИЧНОСТНЫЕ, МЕТАПРЕДМЕТНЫЕ И ПРЕДМЕТНЫЕ РЕЗУЛЬТАТЫ ОСВОЕНИЯ УЧЕБНОГО ПРЕДМЕТА «РОДНОЙ (РУССКИЙ) ЯЗЫК»</w:t>
      </w:r>
    </w:p>
    <w:p w:rsidR="002361E1" w:rsidRPr="00CA0E8F" w:rsidRDefault="002361E1" w:rsidP="00CA0E8F">
      <w:pPr>
        <w:pStyle w:val="a3"/>
        <w:spacing w:line="360" w:lineRule="auto"/>
        <w:jc w:val="both"/>
        <w:rPr>
          <w:color w:val="000000"/>
        </w:rPr>
      </w:pPr>
      <w:r w:rsidRPr="00CA0E8F">
        <w:rPr>
          <w:color w:val="000000"/>
        </w:rPr>
        <w:t>К важнейшим личностным результатам освоения учебного предмета «Родной (русский) язык» на уровне основного общего образования относятся следующие убеждения и качества:</w:t>
      </w:r>
    </w:p>
    <w:p w:rsidR="002361E1" w:rsidRPr="00CA0E8F" w:rsidRDefault="002361E1" w:rsidP="00CA0E8F">
      <w:pPr>
        <w:pStyle w:val="a3"/>
        <w:spacing w:line="360" w:lineRule="auto"/>
        <w:jc w:val="both"/>
        <w:rPr>
          <w:color w:val="000000"/>
        </w:rPr>
      </w:pPr>
      <w:r w:rsidRPr="00CA0E8F">
        <w:rPr>
          <w:color w:val="000000"/>
        </w:rPr>
        <w:t>1. Ценностное отношение к родному языку и литературе на родном языке как хранителю культуры, включение в культурно-языковое поле своего народа. 2. Приобщение к литературному наследию своего народа. 3. Причастность к свершениям и традициям своего народа.</w:t>
      </w:r>
    </w:p>
    <w:p w:rsidR="002361E1" w:rsidRPr="00CA0E8F" w:rsidRDefault="002361E1" w:rsidP="00CA0E8F">
      <w:pPr>
        <w:pStyle w:val="a3"/>
        <w:spacing w:line="360" w:lineRule="auto"/>
        <w:jc w:val="both"/>
        <w:rPr>
          <w:color w:val="000000"/>
        </w:rPr>
      </w:pPr>
      <w:r w:rsidRPr="00CA0E8F">
        <w:rPr>
          <w:color w:val="000000"/>
        </w:rPr>
        <w:t>4. Осознание исторической преемственности поколений, своей ответственности за сохранение культуры народа. 5. 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6. 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AE63C2" w:rsidRDefault="002361E1" w:rsidP="00AE63C2">
      <w:pPr>
        <w:pStyle w:val="a3"/>
        <w:spacing w:before="0" w:beforeAutospacing="0" w:after="0" w:afterAutospacing="0" w:line="360" w:lineRule="auto"/>
        <w:jc w:val="both"/>
        <w:rPr>
          <w:color w:val="000000"/>
        </w:rPr>
      </w:pPr>
      <w:proofErr w:type="spellStart"/>
      <w:r w:rsidRPr="00CA0E8F">
        <w:rPr>
          <w:color w:val="000000"/>
        </w:rPr>
        <w:lastRenderedPageBreak/>
        <w:t>Метапредметные</w:t>
      </w:r>
      <w:proofErr w:type="spellEnd"/>
      <w:r w:rsidRPr="00CA0E8F">
        <w:rPr>
          <w:color w:val="000000"/>
        </w:rPr>
        <w:t xml:space="preserve"> результаты освоения учебного предмета «Родной (русский) язык» включают в себя освоенные учащимися </w:t>
      </w:r>
      <w:proofErr w:type="spellStart"/>
      <w:r w:rsidRPr="00CA0E8F">
        <w:rPr>
          <w:color w:val="000000"/>
        </w:rPr>
        <w:t>межпредметные</w:t>
      </w:r>
      <w:proofErr w:type="spellEnd"/>
      <w:r w:rsidRPr="00CA0E8F">
        <w:rPr>
          <w:color w:val="000000"/>
        </w:rPr>
        <w:t xml:space="preserve"> понятия и универсальные учебные действия. Важнейшими </w:t>
      </w:r>
      <w:proofErr w:type="spellStart"/>
      <w:r w:rsidRPr="00CA0E8F">
        <w:rPr>
          <w:color w:val="000000"/>
        </w:rPr>
        <w:t>межпредметными</w:t>
      </w:r>
      <w:proofErr w:type="spellEnd"/>
      <w:r w:rsidRPr="00CA0E8F">
        <w:rPr>
          <w:color w:val="000000"/>
        </w:rPr>
        <w:t xml:space="preserve"> понятиями, осваивающимися в ходе </w:t>
      </w:r>
      <w:proofErr w:type="gramStart"/>
      <w:r w:rsidRPr="00CA0E8F">
        <w:rPr>
          <w:color w:val="000000"/>
        </w:rPr>
        <w:t>изучения предмета</w:t>
      </w:r>
      <w:proofErr w:type="gramEnd"/>
      <w:r w:rsidRPr="00CA0E8F">
        <w:rPr>
          <w:color w:val="000000"/>
        </w:rPr>
        <w:t xml:space="preserve"> являются: анализ, синтез, наблюдение, описание, рассуждение, высказывание, сопоставление, опыт и др. Условием формирования данных </w:t>
      </w:r>
      <w:proofErr w:type="spellStart"/>
      <w:r w:rsidRPr="00CA0E8F">
        <w:rPr>
          <w:color w:val="000000"/>
        </w:rPr>
        <w:t>межпредметных</w:t>
      </w:r>
      <w:proofErr w:type="spellEnd"/>
      <w:r w:rsidRPr="00CA0E8F">
        <w:rPr>
          <w:color w:val="000000"/>
        </w:rPr>
        <w:t xml:space="preserve"> понятий является овладение учащимися основами читательской компетенции, приобретение навыков работы с информацией, участие в проектной деятельности.</w:t>
      </w:r>
    </w:p>
    <w:p w:rsidR="00AE63C2" w:rsidRDefault="002361E1" w:rsidP="00AE63C2">
      <w:pPr>
        <w:pStyle w:val="a3"/>
        <w:spacing w:before="0" w:beforeAutospacing="0" w:after="0" w:afterAutospacing="0" w:line="360" w:lineRule="auto"/>
        <w:jc w:val="both"/>
        <w:rPr>
          <w:color w:val="000000"/>
        </w:rPr>
      </w:pPr>
      <w:r w:rsidRPr="00CA0E8F">
        <w:rPr>
          <w:color w:val="000000"/>
        </w:rPr>
        <w:t>В соответствии ФГОС СОО выделяются три группы универсальных учебных действий: регулятивные, познавательные, коммуникативные.</w:t>
      </w:r>
    </w:p>
    <w:p w:rsidR="00AE63C2" w:rsidRDefault="002361E1" w:rsidP="00AE63C2">
      <w:pPr>
        <w:pStyle w:val="a3"/>
        <w:spacing w:before="0" w:beforeAutospacing="0" w:after="0" w:afterAutospacing="0" w:line="360" w:lineRule="auto"/>
        <w:jc w:val="both"/>
        <w:rPr>
          <w:color w:val="000000"/>
        </w:rPr>
      </w:pPr>
      <w:r w:rsidRPr="00CA0E8F">
        <w:rPr>
          <w:color w:val="000000"/>
        </w:rPr>
        <w:t>Регулятивные УУД:</w:t>
      </w:r>
    </w:p>
    <w:p w:rsidR="002361E1" w:rsidRPr="00CA0E8F" w:rsidRDefault="002361E1" w:rsidP="00AE63C2">
      <w:pPr>
        <w:pStyle w:val="a3"/>
        <w:spacing w:before="0" w:beforeAutospacing="0" w:after="0" w:afterAutospacing="0" w:line="360" w:lineRule="auto"/>
        <w:jc w:val="both"/>
        <w:rPr>
          <w:color w:val="000000"/>
        </w:rPr>
      </w:pPr>
      <w:r w:rsidRPr="00CA0E8F">
        <w:rPr>
          <w:color w:val="000000"/>
        </w:rPr>
        <w:t>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Учащийся сможет:</w:t>
      </w:r>
    </w:p>
    <w:p w:rsidR="002361E1" w:rsidRPr="00CA0E8F" w:rsidRDefault="002361E1" w:rsidP="00CA0E8F">
      <w:pPr>
        <w:pStyle w:val="a3"/>
        <w:spacing w:line="360" w:lineRule="auto"/>
        <w:jc w:val="both"/>
        <w:rPr>
          <w:color w:val="000000"/>
        </w:rPr>
      </w:pPr>
      <w:r w:rsidRPr="00CA0E8F">
        <w:rPr>
          <w:color w:val="000000"/>
        </w:rPr>
        <w:t>* анализировать существующие и планировать будущие образовательные результаты;</w:t>
      </w:r>
    </w:p>
    <w:p w:rsidR="002361E1" w:rsidRPr="00CA0E8F" w:rsidRDefault="002361E1" w:rsidP="00CA0E8F">
      <w:pPr>
        <w:pStyle w:val="a3"/>
        <w:spacing w:line="360" w:lineRule="auto"/>
        <w:jc w:val="both"/>
        <w:rPr>
          <w:color w:val="000000"/>
        </w:rPr>
      </w:pPr>
      <w:r w:rsidRPr="00CA0E8F">
        <w:rPr>
          <w:color w:val="000000"/>
        </w:rPr>
        <w:t>* идентифицировать собственные проблемы и определять главную проблему;</w:t>
      </w:r>
    </w:p>
    <w:p w:rsidR="002361E1" w:rsidRPr="00CA0E8F" w:rsidRDefault="002361E1" w:rsidP="00CA0E8F">
      <w:pPr>
        <w:pStyle w:val="a3"/>
        <w:spacing w:line="360" w:lineRule="auto"/>
        <w:jc w:val="both"/>
        <w:rPr>
          <w:color w:val="000000"/>
        </w:rPr>
      </w:pPr>
      <w:r w:rsidRPr="00CA0E8F">
        <w:rPr>
          <w:color w:val="000000"/>
        </w:rPr>
        <w:t>* выдвигать версии решения проблемы, формулировать гипотезы, предвосхищать конечный результат;</w:t>
      </w:r>
    </w:p>
    <w:p w:rsidR="002361E1" w:rsidRPr="00CA0E8F" w:rsidRDefault="002361E1" w:rsidP="00CA0E8F">
      <w:pPr>
        <w:pStyle w:val="a3"/>
        <w:spacing w:line="360" w:lineRule="auto"/>
        <w:jc w:val="both"/>
        <w:rPr>
          <w:color w:val="000000"/>
        </w:rPr>
      </w:pPr>
      <w:r w:rsidRPr="00CA0E8F">
        <w:rPr>
          <w:color w:val="000000"/>
        </w:rPr>
        <w:t>* ставить цель деятельности на основе определенной проблемы и существующих возможностей;</w:t>
      </w:r>
    </w:p>
    <w:p w:rsidR="002361E1" w:rsidRPr="00CA0E8F" w:rsidRDefault="002361E1" w:rsidP="00CA0E8F">
      <w:pPr>
        <w:pStyle w:val="a3"/>
        <w:spacing w:line="360" w:lineRule="auto"/>
        <w:jc w:val="both"/>
        <w:rPr>
          <w:color w:val="000000"/>
        </w:rPr>
      </w:pPr>
      <w:r w:rsidRPr="00CA0E8F">
        <w:rPr>
          <w:color w:val="000000"/>
        </w:rPr>
        <w:t>* формулировать учебные задачи как шаги достижения поставленной цели деятельности;</w:t>
      </w:r>
    </w:p>
    <w:p w:rsidR="002361E1" w:rsidRPr="00CA0E8F" w:rsidRDefault="002361E1" w:rsidP="00CA0E8F">
      <w:pPr>
        <w:pStyle w:val="a3"/>
        <w:spacing w:line="360" w:lineRule="auto"/>
        <w:jc w:val="both"/>
        <w:rPr>
          <w:color w:val="000000"/>
        </w:rPr>
      </w:pPr>
      <w:r w:rsidRPr="00CA0E8F">
        <w:rPr>
          <w:color w:val="000000"/>
        </w:rPr>
        <w:t>* обосновывать целевые ориентиры и приоритеты ссылками на ценности, указывая и обосновывая логическую последовательность шагов.</w:t>
      </w:r>
    </w:p>
    <w:p w:rsidR="002361E1" w:rsidRPr="00CA0E8F" w:rsidRDefault="002361E1" w:rsidP="00CA0E8F">
      <w:pPr>
        <w:pStyle w:val="a3"/>
        <w:spacing w:line="360" w:lineRule="auto"/>
        <w:jc w:val="both"/>
        <w:rPr>
          <w:color w:val="000000"/>
        </w:rPr>
      </w:pPr>
      <w:r w:rsidRPr="00CA0E8F">
        <w:rPr>
          <w:color w:val="000000"/>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Учащийся сможет:</w:t>
      </w:r>
    </w:p>
    <w:p w:rsidR="002361E1" w:rsidRPr="00CA0E8F" w:rsidRDefault="002361E1" w:rsidP="00CA0E8F">
      <w:pPr>
        <w:pStyle w:val="a3"/>
        <w:spacing w:line="360" w:lineRule="auto"/>
        <w:jc w:val="both"/>
        <w:rPr>
          <w:color w:val="000000"/>
        </w:rPr>
      </w:pPr>
      <w:r w:rsidRPr="00CA0E8F">
        <w:rPr>
          <w:color w:val="000000"/>
        </w:rPr>
        <w:t>* определять необходимые действие(я) в соответствии с учебной и познавательной задачей и составлять алгоритм их выполнения;</w:t>
      </w:r>
    </w:p>
    <w:p w:rsidR="002361E1" w:rsidRPr="00CA0E8F" w:rsidRDefault="002361E1" w:rsidP="00CA0E8F">
      <w:pPr>
        <w:pStyle w:val="a3"/>
        <w:spacing w:line="360" w:lineRule="auto"/>
        <w:jc w:val="both"/>
        <w:rPr>
          <w:color w:val="000000"/>
        </w:rPr>
      </w:pPr>
      <w:r w:rsidRPr="00CA0E8F">
        <w:rPr>
          <w:color w:val="000000"/>
        </w:rPr>
        <w:t>* обосновывать и осуществлять выбор наиболее эффективных способов решения учебных и познавательных задач;</w:t>
      </w:r>
    </w:p>
    <w:p w:rsidR="002361E1" w:rsidRPr="00CA0E8F" w:rsidRDefault="002361E1" w:rsidP="00CA0E8F">
      <w:pPr>
        <w:pStyle w:val="a3"/>
        <w:spacing w:line="360" w:lineRule="auto"/>
        <w:jc w:val="both"/>
        <w:rPr>
          <w:color w:val="000000"/>
        </w:rPr>
      </w:pPr>
      <w:r w:rsidRPr="00CA0E8F">
        <w:rPr>
          <w:color w:val="000000"/>
        </w:rPr>
        <w:lastRenderedPageBreak/>
        <w:t>* определять/находить, в том числе из предложенных вариантов, условия для выполнения учебной и познавательной задачи;</w:t>
      </w:r>
    </w:p>
    <w:p w:rsidR="002361E1" w:rsidRPr="00CA0E8F" w:rsidRDefault="002361E1" w:rsidP="00CA0E8F">
      <w:pPr>
        <w:pStyle w:val="a3"/>
        <w:spacing w:line="360" w:lineRule="auto"/>
        <w:jc w:val="both"/>
        <w:rPr>
          <w:color w:val="000000"/>
        </w:rPr>
      </w:pPr>
      <w:r w:rsidRPr="00CA0E8F">
        <w:rPr>
          <w:color w:val="000000"/>
        </w:rPr>
        <w:t>*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2361E1" w:rsidRPr="00CA0E8F" w:rsidRDefault="002361E1" w:rsidP="00CA0E8F">
      <w:pPr>
        <w:pStyle w:val="a3"/>
        <w:spacing w:line="360" w:lineRule="auto"/>
        <w:jc w:val="both"/>
        <w:rPr>
          <w:color w:val="000000"/>
        </w:rPr>
      </w:pPr>
      <w:r w:rsidRPr="00CA0E8F">
        <w:rPr>
          <w:color w:val="000000"/>
        </w:rPr>
        <w:t>* выбирать из предложенных вариантов и самостоятельно искать средства/ресурсы для решения задачи/достижения цели;</w:t>
      </w:r>
    </w:p>
    <w:p w:rsidR="002361E1" w:rsidRPr="00CA0E8F" w:rsidRDefault="002361E1" w:rsidP="00CA0E8F">
      <w:pPr>
        <w:pStyle w:val="a3"/>
        <w:spacing w:line="360" w:lineRule="auto"/>
        <w:jc w:val="both"/>
        <w:rPr>
          <w:color w:val="000000"/>
        </w:rPr>
      </w:pPr>
      <w:r w:rsidRPr="00CA0E8F">
        <w:rPr>
          <w:color w:val="000000"/>
        </w:rPr>
        <w:t>* составлять план решения проблемы (выполнения проекта, проведения исследования);</w:t>
      </w:r>
    </w:p>
    <w:p w:rsidR="002361E1" w:rsidRPr="00CA0E8F" w:rsidRDefault="002361E1" w:rsidP="00CA0E8F">
      <w:pPr>
        <w:pStyle w:val="a3"/>
        <w:spacing w:line="360" w:lineRule="auto"/>
        <w:jc w:val="both"/>
        <w:rPr>
          <w:color w:val="000000"/>
        </w:rPr>
      </w:pPr>
      <w:r w:rsidRPr="00CA0E8F">
        <w:rPr>
          <w:color w:val="000000"/>
        </w:rPr>
        <w:t>* определять потенциальные затруднения при решении учебной и познавательной задачи и находить средства для их устранения;</w:t>
      </w:r>
    </w:p>
    <w:p w:rsidR="002361E1" w:rsidRPr="00CA0E8F" w:rsidRDefault="002361E1" w:rsidP="00CA0E8F">
      <w:pPr>
        <w:pStyle w:val="a3"/>
        <w:spacing w:line="360" w:lineRule="auto"/>
        <w:jc w:val="both"/>
        <w:rPr>
          <w:color w:val="000000"/>
        </w:rPr>
      </w:pPr>
      <w:r w:rsidRPr="00CA0E8F">
        <w:rPr>
          <w:color w:val="000000"/>
        </w:rPr>
        <w:t>* описывать свой опыт, оформляя его для передачи другим людям в виде технологии решения практических задач определенного класса;</w:t>
      </w:r>
    </w:p>
    <w:p w:rsidR="002361E1" w:rsidRPr="00CA0E8F" w:rsidRDefault="002361E1" w:rsidP="00CA0E8F">
      <w:pPr>
        <w:pStyle w:val="a3"/>
        <w:spacing w:line="360" w:lineRule="auto"/>
        <w:jc w:val="both"/>
        <w:rPr>
          <w:color w:val="000000"/>
        </w:rPr>
      </w:pPr>
      <w:r w:rsidRPr="00CA0E8F">
        <w:rPr>
          <w:color w:val="000000"/>
        </w:rPr>
        <w:t>* планировать и корректировать свою индивидуальную образовательную траекторию.</w:t>
      </w:r>
    </w:p>
    <w:p w:rsidR="002361E1" w:rsidRPr="00CA0E8F" w:rsidRDefault="002361E1" w:rsidP="00CA0E8F">
      <w:pPr>
        <w:pStyle w:val="a3"/>
        <w:spacing w:line="360" w:lineRule="auto"/>
        <w:jc w:val="both"/>
        <w:rPr>
          <w:color w:val="000000"/>
        </w:rPr>
      </w:pPr>
      <w:r w:rsidRPr="00CA0E8F">
        <w:rPr>
          <w:color w:val="000000"/>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Учащийся сможет:</w:t>
      </w:r>
    </w:p>
    <w:p w:rsidR="002361E1" w:rsidRPr="00CA0E8F" w:rsidRDefault="002361E1" w:rsidP="00CA0E8F">
      <w:pPr>
        <w:pStyle w:val="a3"/>
        <w:spacing w:line="360" w:lineRule="auto"/>
        <w:jc w:val="both"/>
        <w:rPr>
          <w:color w:val="000000"/>
        </w:rPr>
      </w:pPr>
      <w:r w:rsidRPr="00CA0E8F">
        <w:rPr>
          <w:color w:val="000000"/>
        </w:rPr>
        <w:t>* определять совместно с педагогом и сверстниками критерии планируемых результатов и критерии оценки своей учебной деятельности;</w:t>
      </w:r>
    </w:p>
    <w:p w:rsidR="002361E1" w:rsidRPr="00CA0E8F" w:rsidRDefault="002361E1" w:rsidP="00CA0E8F">
      <w:pPr>
        <w:pStyle w:val="a3"/>
        <w:spacing w:line="360" w:lineRule="auto"/>
        <w:jc w:val="both"/>
        <w:rPr>
          <w:color w:val="000000"/>
        </w:rPr>
      </w:pPr>
      <w:r w:rsidRPr="00CA0E8F">
        <w:rPr>
          <w:color w:val="000000"/>
        </w:rPr>
        <w:t>* систематизировать (в том числе выбирать приоритетные) критерии планируемых результатов и оценки своей деятельности;</w:t>
      </w:r>
    </w:p>
    <w:p w:rsidR="002361E1" w:rsidRPr="00CA0E8F" w:rsidRDefault="002361E1" w:rsidP="00CA0E8F">
      <w:pPr>
        <w:pStyle w:val="a3"/>
        <w:spacing w:line="360" w:lineRule="auto"/>
        <w:jc w:val="both"/>
        <w:rPr>
          <w:color w:val="000000"/>
        </w:rPr>
      </w:pPr>
      <w:r w:rsidRPr="00CA0E8F">
        <w:rPr>
          <w:color w:val="000000"/>
        </w:rPr>
        <w:t>* 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2361E1" w:rsidRPr="00CA0E8F" w:rsidRDefault="002361E1" w:rsidP="00CA0E8F">
      <w:pPr>
        <w:pStyle w:val="a3"/>
        <w:spacing w:line="360" w:lineRule="auto"/>
        <w:jc w:val="both"/>
        <w:rPr>
          <w:color w:val="000000"/>
        </w:rPr>
      </w:pPr>
      <w:r w:rsidRPr="00CA0E8F">
        <w:rPr>
          <w:color w:val="000000"/>
        </w:rPr>
        <w:t>* оценивать свою деятельность, аргументируя причины достижения или отсутствия планируемого результата;</w:t>
      </w:r>
    </w:p>
    <w:p w:rsidR="002361E1" w:rsidRPr="00CA0E8F" w:rsidRDefault="002361E1" w:rsidP="00CA0E8F">
      <w:pPr>
        <w:pStyle w:val="a3"/>
        <w:spacing w:line="360" w:lineRule="auto"/>
        <w:jc w:val="both"/>
        <w:rPr>
          <w:color w:val="000000"/>
        </w:rPr>
      </w:pPr>
      <w:r w:rsidRPr="00CA0E8F">
        <w:rPr>
          <w:color w:val="000000"/>
        </w:rPr>
        <w:t>* находить достаточные средства для выполнения учебных действий в изменяющейся ситуации и/или при отсутствии планируемого результата;</w:t>
      </w:r>
    </w:p>
    <w:p w:rsidR="002361E1" w:rsidRPr="00CA0E8F" w:rsidRDefault="002361E1" w:rsidP="00CA0E8F">
      <w:pPr>
        <w:pStyle w:val="a3"/>
        <w:spacing w:line="360" w:lineRule="auto"/>
        <w:jc w:val="both"/>
        <w:rPr>
          <w:color w:val="000000"/>
        </w:rPr>
      </w:pPr>
      <w:r w:rsidRPr="00CA0E8F">
        <w:rPr>
          <w:color w:val="000000"/>
        </w:rPr>
        <w:lastRenderedPageBreak/>
        <w:t>*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2361E1" w:rsidRPr="00CA0E8F" w:rsidRDefault="002361E1" w:rsidP="00CA0E8F">
      <w:pPr>
        <w:pStyle w:val="a3"/>
        <w:spacing w:line="360" w:lineRule="auto"/>
        <w:jc w:val="both"/>
        <w:rPr>
          <w:color w:val="000000"/>
        </w:rPr>
      </w:pPr>
      <w:r w:rsidRPr="00CA0E8F">
        <w:rPr>
          <w:color w:val="000000"/>
        </w:rPr>
        <w:t>*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2361E1" w:rsidRPr="00CA0E8F" w:rsidRDefault="002361E1" w:rsidP="00CA0E8F">
      <w:pPr>
        <w:pStyle w:val="a3"/>
        <w:spacing w:line="360" w:lineRule="auto"/>
        <w:jc w:val="both"/>
        <w:rPr>
          <w:color w:val="000000"/>
        </w:rPr>
      </w:pPr>
      <w:r w:rsidRPr="00CA0E8F">
        <w:rPr>
          <w:color w:val="000000"/>
        </w:rPr>
        <w:t>* сверять свои действия с целью и, при необходимости, исправлять ошибки самостоятельно.</w:t>
      </w:r>
    </w:p>
    <w:p w:rsidR="002361E1" w:rsidRPr="00CA0E8F" w:rsidRDefault="002361E1" w:rsidP="00CA0E8F">
      <w:pPr>
        <w:pStyle w:val="a3"/>
        <w:spacing w:line="360" w:lineRule="auto"/>
        <w:jc w:val="both"/>
        <w:rPr>
          <w:color w:val="000000"/>
        </w:rPr>
      </w:pPr>
      <w:r w:rsidRPr="00CA0E8F">
        <w:rPr>
          <w:color w:val="000000"/>
        </w:rPr>
        <w:t>4. Умение оценивать правильность выполнения учебной задачи, собственные возможности ее решения. Учащийся сможет:</w:t>
      </w:r>
    </w:p>
    <w:p w:rsidR="002361E1" w:rsidRPr="00CA0E8F" w:rsidRDefault="002361E1" w:rsidP="00CA0E8F">
      <w:pPr>
        <w:pStyle w:val="a3"/>
        <w:spacing w:line="360" w:lineRule="auto"/>
        <w:jc w:val="both"/>
        <w:rPr>
          <w:color w:val="000000"/>
        </w:rPr>
      </w:pPr>
      <w:r w:rsidRPr="00CA0E8F">
        <w:rPr>
          <w:color w:val="000000"/>
        </w:rPr>
        <w:t>* определять критерии правильности (корректности) выполнения учебной задачи;</w:t>
      </w:r>
    </w:p>
    <w:p w:rsidR="002361E1" w:rsidRPr="00CA0E8F" w:rsidRDefault="002361E1" w:rsidP="00CA0E8F">
      <w:pPr>
        <w:pStyle w:val="a3"/>
        <w:spacing w:line="360" w:lineRule="auto"/>
        <w:jc w:val="both"/>
        <w:rPr>
          <w:color w:val="000000"/>
        </w:rPr>
      </w:pPr>
      <w:r w:rsidRPr="00CA0E8F">
        <w:rPr>
          <w:color w:val="000000"/>
        </w:rPr>
        <w:t>* анализировать и обосновывать применение соответствующего инструментария для выполнения учебной задачи;</w:t>
      </w:r>
    </w:p>
    <w:p w:rsidR="002361E1" w:rsidRPr="00CA0E8F" w:rsidRDefault="002361E1" w:rsidP="00CA0E8F">
      <w:pPr>
        <w:pStyle w:val="a3"/>
        <w:spacing w:line="360" w:lineRule="auto"/>
        <w:jc w:val="both"/>
        <w:rPr>
          <w:color w:val="000000"/>
        </w:rPr>
      </w:pPr>
      <w:r w:rsidRPr="00CA0E8F">
        <w:rPr>
          <w:color w:val="000000"/>
        </w:rPr>
        <w:t>* 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2361E1" w:rsidRPr="00CA0E8F" w:rsidRDefault="002361E1" w:rsidP="00CA0E8F">
      <w:pPr>
        <w:pStyle w:val="a3"/>
        <w:spacing w:line="360" w:lineRule="auto"/>
        <w:jc w:val="both"/>
        <w:rPr>
          <w:color w:val="000000"/>
        </w:rPr>
      </w:pPr>
      <w:r w:rsidRPr="00CA0E8F">
        <w:rPr>
          <w:color w:val="000000"/>
        </w:rPr>
        <w:t>* оценивать продукт своей деятельности по заданным и/или самостоятельно определенным критериям в соответствии с целью деятельности;</w:t>
      </w:r>
    </w:p>
    <w:p w:rsidR="002361E1" w:rsidRPr="00CA0E8F" w:rsidRDefault="002361E1" w:rsidP="00CA0E8F">
      <w:pPr>
        <w:pStyle w:val="a3"/>
        <w:spacing w:line="360" w:lineRule="auto"/>
        <w:jc w:val="both"/>
        <w:rPr>
          <w:color w:val="000000"/>
        </w:rPr>
      </w:pPr>
      <w:r w:rsidRPr="00CA0E8F">
        <w:rPr>
          <w:color w:val="000000"/>
        </w:rPr>
        <w:t>* обосновывать достижимость цели выбранным способом на основе оценки своих внутренних ресурсов и доступных внешних ресурсов;</w:t>
      </w:r>
    </w:p>
    <w:p w:rsidR="002361E1" w:rsidRPr="00CA0E8F" w:rsidRDefault="002361E1" w:rsidP="00CA0E8F">
      <w:pPr>
        <w:pStyle w:val="a3"/>
        <w:spacing w:line="360" w:lineRule="auto"/>
        <w:jc w:val="both"/>
        <w:rPr>
          <w:color w:val="000000"/>
        </w:rPr>
      </w:pPr>
      <w:r w:rsidRPr="00CA0E8F">
        <w:rPr>
          <w:color w:val="000000"/>
        </w:rPr>
        <w:t>* фиксировать и анализировать динамику собственных образовательных результатов.</w:t>
      </w:r>
    </w:p>
    <w:p w:rsidR="002361E1" w:rsidRPr="00CA0E8F" w:rsidRDefault="002361E1" w:rsidP="00CA0E8F">
      <w:pPr>
        <w:pStyle w:val="a3"/>
        <w:spacing w:line="360" w:lineRule="auto"/>
        <w:jc w:val="both"/>
        <w:rPr>
          <w:color w:val="000000"/>
        </w:rPr>
      </w:pPr>
      <w:r w:rsidRPr="00CA0E8F">
        <w:rPr>
          <w:color w:val="000000"/>
        </w:rPr>
        <w:t>5. Владение основами самоконтроля, самооценки, принятия решений и осуществления осознанного выбора в учебной и познавательной. Учащийся сможет:</w:t>
      </w:r>
    </w:p>
    <w:p w:rsidR="002361E1" w:rsidRPr="00CA0E8F" w:rsidRDefault="002361E1" w:rsidP="00CA0E8F">
      <w:pPr>
        <w:pStyle w:val="a3"/>
        <w:spacing w:line="360" w:lineRule="auto"/>
        <w:jc w:val="both"/>
        <w:rPr>
          <w:color w:val="000000"/>
        </w:rPr>
      </w:pPr>
      <w:r w:rsidRPr="00CA0E8F">
        <w:rPr>
          <w:color w:val="000000"/>
        </w:rPr>
        <w:t>* наблюдать и анализировать собственную учебную и познавательную деятельность и деятельность других обучающихся в процессе взаимопроверки;</w:t>
      </w:r>
    </w:p>
    <w:p w:rsidR="002361E1" w:rsidRPr="00CA0E8F" w:rsidRDefault="002361E1" w:rsidP="00CA0E8F">
      <w:pPr>
        <w:pStyle w:val="a3"/>
        <w:spacing w:line="360" w:lineRule="auto"/>
        <w:jc w:val="both"/>
        <w:rPr>
          <w:color w:val="000000"/>
        </w:rPr>
      </w:pPr>
      <w:r w:rsidRPr="00CA0E8F">
        <w:rPr>
          <w:color w:val="000000"/>
        </w:rPr>
        <w:t>* соотносить реальные и планируемые результаты индивидуальной образовательной деятельности и делать выводы;</w:t>
      </w:r>
    </w:p>
    <w:p w:rsidR="002361E1" w:rsidRPr="00CA0E8F" w:rsidRDefault="002361E1" w:rsidP="00CA0E8F">
      <w:pPr>
        <w:pStyle w:val="a3"/>
        <w:spacing w:line="360" w:lineRule="auto"/>
        <w:jc w:val="both"/>
        <w:rPr>
          <w:color w:val="000000"/>
        </w:rPr>
      </w:pPr>
      <w:r w:rsidRPr="00CA0E8F">
        <w:rPr>
          <w:color w:val="000000"/>
        </w:rPr>
        <w:t>* принимать решение в учебной ситуации и нести за него ответственность;</w:t>
      </w:r>
    </w:p>
    <w:p w:rsidR="002361E1" w:rsidRPr="00CA0E8F" w:rsidRDefault="002361E1" w:rsidP="00CA0E8F">
      <w:pPr>
        <w:pStyle w:val="a3"/>
        <w:spacing w:line="360" w:lineRule="auto"/>
        <w:jc w:val="both"/>
        <w:rPr>
          <w:color w:val="000000"/>
        </w:rPr>
      </w:pPr>
      <w:r w:rsidRPr="00CA0E8F">
        <w:rPr>
          <w:color w:val="000000"/>
        </w:rPr>
        <w:lastRenderedPageBreak/>
        <w:t>* самостоятельно определять причины своего успеха или неуспеха и находить способы выхода из ситуации неуспеха;</w:t>
      </w:r>
    </w:p>
    <w:p w:rsidR="002361E1" w:rsidRPr="00CA0E8F" w:rsidRDefault="002361E1" w:rsidP="00CA0E8F">
      <w:pPr>
        <w:pStyle w:val="a3"/>
        <w:spacing w:line="360" w:lineRule="auto"/>
        <w:jc w:val="both"/>
        <w:rPr>
          <w:color w:val="000000"/>
        </w:rPr>
      </w:pPr>
      <w:r w:rsidRPr="00CA0E8F">
        <w:rPr>
          <w:color w:val="000000"/>
        </w:rPr>
        <w:t>*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2361E1" w:rsidRPr="00CA0E8F" w:rsidRDefault="002361E1" w:rsidP="00CA0E8F">
      <w:pPr>
        <w:pStyle w:val="a3"/>
        <w:spacing w:line="360" w:lineRule="auto"/>
        <w:jc w:val="both"/>
        <w:rPr>
          <w:color w:val="000000"/>
        </w:rPr>
      </w:pPr>
      <w:r w:rsidRPr="00CA0E8F">
        <w:rPr>
          <w:color w:val="000000"/>
        </w:rPr>
        <w:t>*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2361E1" w:rsidRPr="00CA0E8F" w:rsidRDefault="002361E1" w:rsidP="00CA0E8F">
      <w:pPr>
        <w:pStyle w:val="a3"/>
        <w:spacing w:line="360" w:lineRule="auto"/>
        <w:jc w:val="both"/>
        <w:rPr>
          <w:color w:val="000000"/>
        </w:rPr>
      </w:pPr>
      <w:r w:rsidRPr="00CA0E8F">
        <w:rPr>
          <w:color w:val="000000"/>
        </w:rPr>
        <w:t>Познавательные УУД</w:t>
      </w:r>
    </w:p>
    <w:p w:rsidR="002361E1" w:rsidRPr="00CA0E8F" w:rsidRDefault="002361E1" w:rsidP="00CA0E8F">
      <w:pPr>
        <w:pStyle w:val="a3"/>
        <w:spacing w:line="360" w:lineRule="auto"/>
        <w:jc w:val="both"/>
        <w:rPr>
          <w:color w:val="000000"/>
        </w:rPr>
      </w:pPr>
      <w:r w:rsidRPr="00CA0E8F">
        <w:rPr>
          <w:color w:val="000000"/>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Учащийся сможет:</w:t>
      </w:r>
    </w:p>
    <w:p w:rsidR="002361E1" w:rsidRPr="00CA0E8F" w:rsidRDefault="002361E1" w:rsidP="00CA0E8F">
      <w:pPr>
        <w:pStyle w:val="a3"/>
        <w:spacing w:line="360" w:lineRule="auto"/>
        <w:jc w:val="both"/>
        <w:rPr>
          <w:color w:val="000000"/>
        </w:rPr>
      </w:pPr>
      <w:r w:rsidRPr="00CA0E8F">
        <w:rPr>
          <w:color w:val="000000"/>
        </w:rPr>
        <w:t>* подбирать слова, соподчиненные ключевому слову, определяющие его признаки и свойства;</w:t>
      </w:r>
    </w:p>
    <w:p w:rsidR="002361E1" w:rsidRPr="00CA0E8F" w:rsidRDefault="002361E1" w:rsidP="00CA0E8F">
      <w:pPr>
        <w:pStyle w:val="a3"/>
        <w:spacing w:line="360" w:lineRule="auto"/>
        <w:jc w:val="both"/>
        <w:rPr>
          <w:color w:val="000000"/>
        </w:rPr>
      </w:pPr>
      <w:r w:rsidRPr="00CA0E8F">
        <w:rPr>
          <w:color w:val="000000"/>
        </w:rPr>
        <w:t>* выстраивать логическую цепочку, состоящую из ключевого слова и соподчиненных ему слов;</w:t>
      </w:r>
    </w:p>
    <w:p w:rsidR="002361E1" w:rsidRPr="00CA0E8F" w:rsidRDefault="002361E1" w:rsidP="00CA0E8F">
      <w:pPr>
        <w:pStyle w:val="a3"/>
        <w:spacing w:line="360" w:lineRule="auto"/>
        <w:jc w:val="both"/>
        <w:rPr>
          <w:color w:val="000000"/>
        </w:rPr>
      </w:pPr>
      <w:r w:rsidRPr="00CA0E8F">
        <w:rPr>
          <w:color w:val="000000"/>
        </w:rPr>
        <w:t>* выделять общий признак двух или нескольких предметов или явлений и объяснять их сходство;</w:t>
      </w:r>
    </w:p>
    <w:p w:rsidR="002361E1" w:rsidRPr="00CA0E8F" w:rsidRDefault="002361E1" w:rsidP="00CA0E8F">
      <w:pPr>
        <w:pStyle w:val="a3"/>
        <w:spacing w:line="360" w:lineRule="auto"/>
        <w:jc w:val="both"/>
        <w:rPr>
          <w:color w:val="000000"/>
        </w:rPr>
      </w:pPr>
      <w:r w:rsidRPr="00CA0E8F">
        <w:rPr>
          <w:color w:val="000000"/>
        </w:rPr>
        <w:t>* объединять предметы и явления в группы по определенным признакам, сравнивать, классифицировать и обобщать факты и явления;</w:t>
      </w:r>
    </w:p>
    <w:p w:rsidR="002361E1" w:rsidRPr="00CA0E8F" w:rsidRDefault="002361E1" w:rsidP="00CA0E8F">
      <w:pPr>
        <w:pStyle w:val="a3"/>
        <w:spacing w:line="360" w:lineRule="auto"/>
        <w:jc w:val="both"/>
        <w:rPr>
          <w:color w:val="000000"/>
        </w:rPr>
      </w:pPr>
      <w:r w:rsidRPr="00CA0E8F">
        <w:rPr>
          <w:color w:val="000000"/>
        </w:rPr>
        <w:t>* выделять явление из общего ряда других явлений;</w:t>
      </w:r>
    </w:p>
    <w:p w:rsidR="002361E1" w:rsidRPr="00CA0E8F" w:rsidRDefault="002361E1" w:rsidP="00CA0E8F">
      <w:pPr>
        <w:pStyle w:val="a3"/>
        <w:spacing w:line="360" w:lineRule="auto"/>
        <w:jc w:val="both"/>
        <w:rPr>
          <w:color w:val="000000"/>
        </w:rPr>
      </w:pPr>
      <w:r w:rsidRPr="00CA0E8F">
        <w:rPr>
          <w:color w:val="000000"/>
        </w:rPr>
        <w:t>*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2361E1" w:rsidRPr="00CA0E8F" w:rsidRDefault="002361E1" w:rsidP="00CA0E8F">
      <w:pPr>
        <w:pStyle w:val="a3"/>
        <w:spacing w:line="360" w:lineRule="auto"/>
        <w:jc w:val="both"/>
        <w:rPr>
          <w:color w:val="000000"/>
        </w:rPr>
      </w:pPr>
      <w:r w:rsidRPr="00CA0E8F">
        <w:rPr>
          <w:color w:val="000000"/>
        </w:rPr>
        <w:t>* строить рассуждение от общих закономерностей к частным явлениям и от частных явлений к общим закономерностям;</w:t>
      </w:r>
    </w:p>
    <w:p w:rsidR="002361E1" w:rsidRPr="00CA0E8F" w:rsidRDefault="002361E1" w:rsidP="00CA0E8F">
      <w:pPr>
        <w:pStyle w:val="a3"/>
        <w:spacing w:line="360" w:lineRule="auto"/>
        <w:jc w:val="both"/>
        <w:rPr>
          <w:color w:val="000000"/>
        </w:rPr>
      </w:pPr>
      <w:r w:rsidRPr="00CA0E8F">
        <w:rPr>
          <w:color w:val="000000"/>
        </w:rPr>
        <w:lastRenderedPageBreak/>
        <w:t>* строить рассуждение на основе сравнения предметов и явлений, выделяя при этом общие признаки;</w:t>
      </w:r>
    </w:p>
    <w:p w:rsidR="002361E1" w:rsidRPr="00CA0E8F" w:rsidRDefault="002361E1" w:rsidP="00CA0E8F">
      <w:pPr>
        <w:pStyle w:val="a3"/>
        <w:spacing w:line="360" w:lineRule="auto"/>
        <w:jc w:val="both"/>
        <w:rPr>
          <w:color w:val="000000"/>
        </w:rPr>
      </w:pPr>
      <w:r w:rsidRPr="00CA0E8F">
        <w:rPr>
          <w:color w:val="000000"/>
        </w:rPr>
        <w:t>* излагать полученную информацию, интерпретируя ее в контексте решаемой задачи;</w:t>
      </w:r>
    </w:p>
    <w:p w:rsidR="002361E1" w:rsidRPr="00CA0E8F" w:rsidRDefault="002361E1" w:rsidP="00CA0E8F">
      <w:pPr>
        <w:pStyle w:val="a3"/>
        <w:spacing w:line="360" w:lineRule="auto"/>
        <w:jc w:val="both"/>
        <w:rPr>
          <w:color w:val="000000"/>
        </w:rPr>
      </w:pPr>
      <w:r w:rsidRPr="00CA0E8F">
        <w:rPr>
          <w:color w:val="000000"/>
        </w:rPr>
        <w:t>* самостоятельно указывать на информацию, нуждающуюся в проверке, предлагать и применять способ проверки достоверности информации;</w:t>
      </w:r>
    </w:p>
    <w:p w:rsidR="002361E1" w:rsidRPr="00CA0E8F" w:rsidRDefault="002361E1" w:rsidP="00CA0E8F">
      <w:pPr>
        <w:pStyle w:val="a3"/>
        <w:spacing w:line="360" w:lineRule="auto"/>
        <w:jc w:val="both"/>
        <w:rPr>
          <w:color w:val="000000"/>
        </w:rPr>
      </w:pPr>
      <w:r w:rsidRPr="00CA0E8F">
        <w:rPr>
          <w:color w:val="000000"/>
        </w:rPr>
        <w:t xml:space="preserve">* </w:t>
      </w:r>
      <w:proofErr w:type="spellStart"/>
      <w:r w:rsidRPr="00CA0E8F">
        <w:rPr>
          <w:color w:val="000000"/>
        </w:rPr>
        <w:t>вербализовать</w:t>
      </w:r>
      <w:proofErr w:type="spellEnd"/>
      <w:r w:rsidRPr="00CA0E8F">
        <w:rPr>
          <w:color w:val="000000"/>
        </w:rPr>
        <w:t xml:space="preserve"> эмоциональное впечатление, оказанное на него источником;</w:t>
      </w:r>
    </w:p>
    <w:p w:rsidR="002361E1" w:rsidRPr="00CA0E8F" w:rsidRDefault="002361E1" w:rsidP="00CA0E8F">
      <w:pPr>
        <w:pStyle w:val="a3"/>
        <w:spacing w:line="360" w:lineRule="auto"/>
        <w:jc w:val="both"/>
        <w:rPr>
          <w:color w:val="000000"/>
        </w:rPr>
      </w:pPr>
      <w:r w:rsidRPr="00CA0E8F">
        <w:rPr>
          <w:color w:val="000000"/>
        </w:rPr>
        <w:t>*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2361E1" w:rsidRPr="00CA0E8F" w:rsidRDefault="002361E1" w:rsidP="00CA0E8F">
      <w:pPr>
        <w:pStyle w:val="a3"/>
        <w:spacing w:line="360" w:lineRule="auto"/>
        <w:jc w:val="both"/>
        <w:rPr>
          <w:color w:val="000000"/>
        </w:rPr>
      </w:pPr>
      <w:r w:rsidRPr="00CA0E8F">
        <w:rPr>
          <w:color w:val="000000"/>
        </w:rPr>
        <w:t>* 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2361E1" w:rsidRPr="00CA0E8F" w:rsidRDefault="002361E1" w:rsidP="00CA0E8F">
      <w:pPr>
        <w:pStyle w:val="a3"/>
        <w:spacing w:line="360" w:lineRule="auto"/>
        <w:jc w:val="both"/>
        <w:rPr>
          <w:color w:val="000000"/>
        </w:rPr>
      </w:pPr>
      <w:r w:rsidRPr="00CA0E8F">
        <w:rPr>
          <w:color w:val="000000"/>
        </w:rPr>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2361E1" w:rsidRPr="00CA0E8F" w:rsidRDefault="002361E1" w:rsidP="00CA0E8F">
      <w:pPr>
        <w:pStyle w:val="a3"/>
        <w:spacing w:line="360" w:lineRule="auto"/>
        <w:jc w:val="both"/>
        <w:rPr>
          <w:color w:val="000000"/>
        </w:rPr>
      </w:pPr>
      <w:r w:rsidRPr="00CA0E8F">
        <w:rPr>
          <w:color w:val="000000"/>
        </w:rPr>
        <w:t>Смысловое чтение. Учащийся сможет:</w:t>
      </w:r>
    </w:p>
    <w:p w:rsidR="002361E1" w:rsidRPr="00CA0E8F" w:rsidRDefault="002361E1" w:rsidP="00CA0E8F">
      <w:pPr>
        <w:pStyle w:val="a3"/>
        <w:spacing w:line="360" w:lineRule="auto"/>
        <w:jc w:val="both"/>
        <w:rPr>
          <w:color w:val="000000"/>
        </w:rPr>
      </w:pPr>
      <w:r w:rsidRPr="00CA0E8F">
        <w:rPr>
          <w:color w:val="000000"/>
        </w:rPr>
        <w:t>* находить в тексте требуемую информацию (в соответствии с целями своей деятельности);</w:t>
      </w:r>
    </w:p>
    <w:p w:rsidR="002361E1" w:rsidRPr="00CA0E8F" w:rsidRDefault="002361E1" w:rsidP="00CA0E8F">
      <w:pPr>
        <w:pStyle w:val="a3"/>
        <w:spacing w:line="360" w:lineRule="auto"/>
        <w:jc w:val="both"/>
        <w:rPr>
          <w:color w:val="000000"/>
        </w:rPr>
      </w:pPr>
      <w:r w:rsidRPr="00CA0E8F">
        <w:rPr>
          <w:color w:val="000000"/>
        </w:rPr>
        <w:t>* ориентироваться в содержании текста, понимать целостный смысл текста, структурировать текст;</w:t>
      </w:r>
    </w:p>
    <w:p w:rsidR="002361E1" w:rsidRPr="00CA0E8F" w:rsidRDefault="002361E1" w:rsidP="00CA0E8F">
      <w:pPr>
        <w:pStyle w:val="a3"/>
        <w:spacing w:line="360" w:lineRule="auto"/>
        <w:jc w:val="both"/>
        <w:rPr>
          <w:color w:val="000000"/>
        </w:rPr>
      </w:pPr>
      <w:r w:rsidRPr="00CA0E8F">
        <w:rPr>
          <w:color w:val="000000"/>
        </w:rPr>
        <w:t>* устанавливать взаимосвязь описанных в тексте событий, явлений, процессов;</w:t>
      </w:r>
    </w:p>
    <w:p w:rsidR="002361E1" w:rsidRPr="00CA0E8F" w:rsidRDefault="002361E1" w:rsidP="00CA0E8F">
      <w:pPr>
        <w:pStyle w:val="a3"/>
        <w:spacing w:line="360" w:lineRule="auto"/>
        <w:jc w:val="both"/>
        <w:rPr>
          <w:color w:val="000000"/>
        </w:rPr>
      </w:pPr>
      <w:r w:rsidRPr="00CA0E8F">
        <w:rPr>
          <w:color w:val="000000"/>
        </w:rPr>
        <w:t>* резюмировать главную идею текста;</w:t>
      </w:r>
    </w:p>
    <w:p w:rsidR="002361E1" w:rsidRPr="00CA0E8F" w:rsidRDefault="002361E1" w:rsidP="00CA0E8F">
      <w:pPr>
        <w:pStyle w:val="a3"/>
        <w:spacing w:line="360" w:lineRule="auto"/>
        <w:jc w:val="both"/>
        <w:rPr>
          <w:color w:val="000000"/>
        </w:rPr>
      </w:pPr>
      <w:r w:rsidRPr="00CA0E8F">
        <w:rPr>
          <w:color w:val="000000"/>
        </w:rPr>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CA0E8F">
        <w:rPr>
          <w:color w:val="000000"/>
        </w:rPr>
        <w:t>non-fiction</w:t>
      </w:r>
      <w:proofErr w:type="spellEnd"/>
      <w:r w:rsidRPr="00CA0E8F">
        <w:rPr>
          <w:color w:val="000000"/>
        </w:rPr>
        <w:t>);</w:t>
      </w:r>
    </w:p>
    <w:p w:rsidR="002361E1" w:rsidRPr="00CA0E8F" w:rsidRDefault="002361E1" w:rsidP="00CA0E8F">
      <w:pPr>
        <w:pStyle w:val="a3"/>
        <w:spacing w:line="360" w:lineRule="auto"/>
        <w:jc w:val="both"/>
        <w:rPr>
          <w:color w:val="000000"/>
        </w:rPr>
      </w:pPr>
      <w:r w:rsidRPr="00CA0E8F">
        <w:rPr>
          <w:color w:val="000000"/>
        </w:rPr>
        <w:t>* критически оценивать содержание и форму текста.</w:t>
      </w:r>
    </w:p>
    <w:p w:rsidR="002361E1" w:rsidRPr="00CA0E8F" w:rsidRDefault="002361E1" w:rsidP="00CA0E8F">
      <w:pPr>
        <w:pStyle w:val="a3"/>
        <w:spacing w:line="360" w:lineRule="auto"/>
        <w:jc w:val="both"/>
        <w:rPr>
          <w:color w:val="000000"/>
        </w:rPr>
      </w:pPr>
      <w:r w:rsidRPr="00CA0E8F">
        <w:rPr>
          <w:color w:val="000000"/>
        </w:rPr>
        <w:t>Развитие мотивации к овладению культурой активного использования словарей и других поисковых систем. Учащийся сможет:</w:t>
      </w:r>
    </w:p>
    <w:p w:rsidR="002361E1" w:rsidRPr="00CA0E8F" w:rsidRDefault="002361E1" w:rsidP="00CA0E8F">
      <w:pPr>
        <w:pStyle w:val="a3"/>
        <w:spacing w:line="360" w:lineRule="auto"/>
        <w:jc w:val="both"/>
        <w:rPr>
          <w:color w:val="000000"/>
        </w:rPr>
      </w:pPr>
      <w:r w:rsidRPr="00CA0E8F">
        <w:rPr>
          <w:color w:val="000000"/>
        </w:rPr>
        <w:lastRenderedPageBreak/>
        <w:t>* определять необходимые ключевые поисковые слова и запросы;</w:t>
      </w:r>
    </w:p>
    <w:p w:rsidR="002361E1" w:rsidRPr="00CA0E8F" w:rsidRDefault="002361E1" w:rsidP="00CA0E8F">
      <w:pPr>
        <w:pStyle w:val="a3"/>
        <w:spacing w:line="360" w:lineRule="auto"/>
        <w:jc w:val="both"/>
        <w:rPr>
          <w:color w:val="000000"/>
        </w:rPr>
      </w:pPr>
      <w:r w:rsidRPr="00CA0E8F">
        <w:rPr>
          <w:color w:val="000000"/>
        </w:rPr>
        <w:t>* осуществлять взаимодействие с электронными поисковыми системами, словарями;</w:t>
      </w:r>
    </w:p>
    <w:p w:rsidR="002361E1" w:rsidRPr="00CA0E8F" w:rsidRDefault="002361E1" w:rsidP="00CA0E8F">
      <w:pPr>
        <w:pStyle w:val="a3"/>
        <w:spacing w:line="360" w:lineRule="auto"/>
        <w:jc w:val="both"/>
        <w:rPr>
          <w:color w:val="000000"/>
        </w:rPr>
      </w:pPr>
      <w:r w:rsidRPr="00CA0E8F">
        <w:rPr>
          <w:color w:val="000000"/>
        </w:rPr>
        <w:t>* формировать множественную выборку из поисковых источников для объективизации результатов поиска;</w:t>
      </w:r>
    </w:p>
    <w:p w:rsidR="002361E1" w:rsidRPr="00CA0E8F" w:rsidRDefault="002361E1" w:rsidP="00CA0E8F">
      <w:pPr>
        <w:pStyle w:val="a3"/>
        <w:spacing w:line="360" w:lineRule="auto"/>
        <w:jc w:val="both"/>
        <w:rPr>
          <w:color w:val="000000"/>
        </w:rPr>
      </w:pPr>
      <w:r w:rsidRPr="00CA0E8F">
        <w:rPr>
          <w:color w:val="000000"/>
        </w:rPr>
        <w:t>* соотносить полученные результаты поиска со своей деятельностью.</w:t>
      </w:r>
    </w:p>
    <w:p w:rsidR="002361E1" w:rsidRPr="00CA0E8F" w:rsidRDefault="002361E1" w:rsidP="00CA0E8F">
      <w:pPr>
        <w:pStyle w:val="a3"/>
        <w:spacing w:line="360" w:lineRule="auto"/>
        <w:jc w:val="both"/>
        <w:rPr>
          <w:color w:val="000000"/>
        </w:rPr>
      </w:pPr>
      <w:r w:rsidRPr="00CA0E8F">
        <w:rPr>
          <w:color w:val="000000"/>
        </w:rPr>
        <w:t>Коммуникативные УУД:</w:t>
      </w:r>
    </w:p>
    <w:p w:rsidR="002361E1" w:rsidRPr="00CA0E8F" w:rsidRDefault="002361E1" w:rsidP="00CA0E8F">
      <w:pPr>
        <w:pStyle w:val="a3"/>
        <w:spacing w:line="360" w:lineRule="auto"/>
        <w:jc w:val="both"/>
        <w:rPr>
          <w:color w:val="000000"/>
        </w:rPr>
      </w:pPr>
      <w:r w:rsidRPr="00CA0E8F">
        <w:rPr>
          <w:color w:val="000000"/>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Учащийся сможет:</w:t>
      </w:r>
    </w:p>
    <w:p w:rsidR="002361E1" w:rsidRPr="00CA0E8F" w:rsidRDefault="002361E1" w:rsidP="00CA0E8F">
      <w:pPr>
        <w:pStyle w:val="a3"/>
        <w:spacing w:line="360" w:lineRule="auto"/>
        <w:jc w:val="both"/>
        <w:rPr>
          <w:color w:val="000000"/>
        </w:rPr>
      </w:pPr>
      <w:r w:rsidRPr="00CA0E8F">
        <w:rPr>
          <w:color w:val="000000"/>
        </w:rPr>
        <w:t>* определять возможные роли в совместной деятельности;</w:t>
      </w:r>
    </w:p>
    <w:p w:rsidR="002361E1" w:rsidRPr="00CA0E8F" w:rsidRDefault="002361E1" w:rsidP="00CA0E8F">
      <w:pPr>
        <w:pStyle w:val="a3"/>
        <w:spacing w:line="360" w:lineRule="auto"/>
        <w:jc w:val="both"/>
        <w:rPr>
          <w:color w:val="000000"/>
        </w:rPr>
      </w:pPr>
      <w:r w:rsidRPr="00CA0E8F">
        <w:rPr>
          <w:color w:val="000000"/>
        </w:rPr>
        <w:t>* играть определенную роль в совместной деятельности;</w:t>
      </w:r>
    </w:p>
    <w:p w:rsidR="002361E1" w:rsidRPr="00CA0E8F" w:rsidRDefault="002361E1" w:rsidP="00CA0E8F">
      <w:pPr>
        <w:pStyle w:val="a3"/>
        <w:spacing w:line="360" w:lineRule="auto"/>
        <w:jc w:val="both"/>
        <w:rPr>
          <w:color w:val="000000"/>
        </w:rPr>
      </w:pPr>
      <w:r w:rsidRPr="00CA0E8F">
        <w:rPr>
          <w:color w:val="000000"/>
        </w:rPr>
        <w:t>*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2361E1" w:rsidRPr="00CA0E8F" w:rsidRDefault="002361E1" w:rsidP="00CA0E8F">
      <w:pPr>
        <w:pStyle w:val="a3"/>
        <w:spacing w:line="360" w:lineRule="auto"/>
        <w:jc w:val="both"/>
        <w:rPr>
          <w:color w:val="000000"/>
        </w:rPr>
      </w:pPr>
      <w:r w:rsidRPr="00CA0E8F">
        <w:rPr>
          <w:color w:val="000000"/>
        </w:rPr>
        <w:t>* определять свои действия и действия партнера, которые способствовали или препятствовали продуктивной коммуникации;</w:t>
      </w:r>
    </w:p>
    <w:p w:rsidR="002361E1" w:rsidRPr="00CA0E8F" w:rsidRDefault="002361E1" w:rsidP="00CA0E8F">
      <w:pPr>
        <w:pStyle w:val="a3"/>
        <w:spacing w:line="360" w:lineRule="auto"/>
        <w:jc w:val="both"/>
        <w:rPr>
          <w:color w:val="000000"/>
        </w:rPr>
      </w:pPr>
      <w:r w:rsidRPr="00CA0E8F">
        <w:rPr>
          <w:color w:val="000000"/>
        </w:rPr>
        <w:t>* строить позитивные отношения в процессе учебной и познавательной деятельности;</w:t>
      </w:r>
    </w:p>
    <w:p w:rsidR="002361E1" w:rsidRPr="00CA0E8F" w:rsidRDefault="002361E1" w:rsidP="00CA0E8F">
      <w:pPr>
        <w:pStyle w:val="a3"/>
        <w:spacing w:line="360" w:lineRule="auto"/>
        <w:jc w:val="both"/>
        <w:rPr>
          <w:color w:val="000000"/>
        </w:rPr>
      </w:pPr>
      <w:r w:rsidRPr="00CA0E8F">
        <w:rPr>
          <w:color w:val="000000"/>
        </w:rPr>
        <w:t>* корректно и аргументировано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2361E1" w:rsidRPr="00CA0E8F" w:rsidRDefault="002361E1" w:rsidP="00CA0E8F">
      <w:pPr>
        <w:pStyle w:val="a3"/>
        <w:spacing w:line="360" w:lineRule="auto"/>
        <w:jc w:val="both"/>
        <w:rPr>
          <w:color w:val="000000"/>
        </w:rPr>
      </w:pPr>
      <w:r w:rsidRPr="00CA0E8F">
        <w:rPr>
          <w:color w:val="000000"/>
        </w:rPr>
        <w:t>* критически относиться к собственному мнению, с достоинством признавать ошибочность своего мнения (если оно таково) и корректировать его;</w:t>
      </w:r>
    </w:p>
    <w:p w:rsidR="002361E1" w:rsidRPr="00CA0E8F" w:rsidRDefault="002361E1" w:rsidP="00CA0E8F">
      <w:pPr>
        <w:pStyle w:val="a3"/>
        <w:spacing w:line="360" w:lineRule="auto"/>
        <w:jc w:val="both"/>
        <w:rPr>
          <w:color w:val="000000"/>
        </w:rPr>
      </w:pPr>
      <w:r w:rsidRPr="00CA0E8F">
        <w:rPr>
          <w:color w:val="000000"/>
        </w:rPr>
        <w:t>* предлагать альтернативное решение в конфликтной ситуации;</w:t>
      </w:r>
    </w:p>
    <w:p w:rsidR="002361E1" w:rsidRPr="00CA0E8F" w:rsidRDefault="002361E1" w:rsidP="00CA0E8F">
      <w:pPr>
        <w:pStyle w:val="a3"/>
        <w:spacing w:line="360" w:lineRule="auto"/>
        <w:jc w:val="both"/>
        <w:rPr>
          <w:color w:val="000000"/>
        </w:rPr>
      </w:pPr>
      <w:r w:rsidRPr="00CA0E8F">
        <w:rPr>
          <w:color w:val="000000"/>
        </w:rPr>
        <w:t>* выделять общую точку зрения в дискуссии;</w:t>
      </w:r>
    </w:p>
    <w:p w:rsidR="002361E1" w:rsidRPr="00CA0E8F" w:rsidRDefault="002361E1" w:rsidP="00CA0E8F">
      <w:pPr>
        <w:pStyle w:val="a3"/>
        <w:spacing w:line="360" w:lineRule="auto"/>
        <w:jc w:val="both"/>
        <w:rPr>
          <w:color w:val="000000"/>
        </w:rPr>
      </w:pPr>
      <w:r w:rsidRPr="00CA0E8F">
        <w:rPr>
          <w:color w:val="000000"/>
        </w:rPr>
        <w:lastRenderedPageBreak/>
        <w:t>* договариваться о правилах и вопросах для обсуждения в соответствии с поставленной перед группой задачей;</w:t>
      </w:r>
    </w:p>
    <w:p w:rsidR="002361E1" w:rsidRPr="00CA0E8F" w:rsidRDefault="002361E1" w:rsidP="00CA0E8F">
      <w:pPr>
        <w:pStyle w:val="a3"/>
        <w:spacing w:line="360" w:lineRule="auto"/>
        <w:jc w:val="both"/>
        <w:rPr>
          <w:color w:val="000000"/>
        </w:rPr>
      </w:pPr>
      <w:r w:rsidRPr="00CA0E8F">
        <w:rPr>
          <w:color w:val="000000"/>
        </w:rPr>
        <w:t>* организовывать учебное взаимодействие в группе (определять общие цели, распределять роли, договариваться друг с другом и т. д.);</w:t>
      </w:r>
    </w:p>
    <w:p w:rsidR="002361E1" w:rsidRPr="00CA0E8F" w:rsidRDefault="002361E1" w:rsidP="00CA0E8F">
      <w:pPr>
        <w:pStyle w:val="a3"/>
        <w:spacing w:line="360" w:lineRule="auto"/>
        <w:jc w:val="both"/>
        <w:rPr>
          <w:color w:val="000000"/>
        </w:rPr>
      </w:pPr>
      <w:r w:rsidRPr="00CA0E8F">
        <w:rPr>
          <w:color w:val="000000"/>
        </w:rPr>
        <w:t>*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2361E1" w:rsidRPr="00CA0E8F" w:rsidRDefault="002361E1" w:rsidP="00CA0E8F">
      <w:pPr>
        <w:pStyle w:val="a3"/>
        <w:spacing w:line="360" w:lineRule="auto"/>
        <w:jc w:val="both"/>
        <w:rPr>
          <w:color w:val="000000"/>
        </w:rPr>
      </w:pPr>
      <w:r w:rsidRPr="00CA0E8F">
        <w:rPr>
          <w:color w:val="000000"/>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Учащийся сможет:</w:t>
      </w:r>
    </w:p>
    <w:p w:rsidR="002361E1" w:rsidRPr="00CA0E8F" w:rsidRDefault="002361E1" w:rsidP="00CA0E8F">
      <w:pPr>
        <w:pStyle w:val="a3"/>
        <w:spacing w:line="360" w:lineRule="auto"/>
        <w:jc w:val="both"/>
        <w:rPr>
          <w:color w:val="000000"/>
        </w:rPr>
      </w:pPr>
      <w:r w:rsidRPr="00CA0E8F">
        <w:rPr>
          <w:color w:val="000000"/>
        </w:rPr>
        <w:t>* определять задачу коммуникации и в соответствии с ней отбирать речевые средства;</w:t>
      </w:r>
    </w:p>
    <w:p w:rsidR="002361E1" w:rsidRPr="00CA0E8F" w:rsidRDefault="002361E1" w:rsidP="00CA0E8F">
      <w:pPr>
        <w:pStyle w:val="a3"/>
        <w:spacing w:line="360" w:lineRule="auto"/>
        <w:jc w:val="both"/>
        <w:rPr>
          <w:color w:val="000000"/>
        </w:rPr>
      </w:pPr>
      <w:r w:rsidRPr="00CA0E8F">
        <w:rPr>
          <w:color w:val="000000"/>
        </w:rPr>
        <w:t>* отбирать и использовать речевые средства в процессе коммуникации с другими людьми (диалог в паре, в малой группе и т. д.);</w:t>
      </w:r>
    </w:p>
    <w:p w:rsidR="002361E1" w:rsidRPr="00CA0E8F" w:rsidRDefault="002361E1" w:rsidP="00CA0E8F">
      <w:pPr>
        <w:pStyle w:val="a3"/>
        <w:spacing w:line="360" w:lineRule="auto"/>
        <w:jc w:val="both"/>
        <w:rPr>
          <w:color w:val="000000"/>
        </w:rPr>
      </w:pPr>
      <w:r w:rsidRPr="00CA0E8F">
        <w:rPr>
          <w:color w:val="000000"/>
        </w:rPr>
        <w:t>* представлять в устной или письменной форме развернутый план собственной деятельности;</w:t>
      </w:r>
    </w:p>
    <w:p w:rsidR="002361E1" w:rsidRPr="00CA0E8F" w:rsidRDefault="002361E1" w:rsidP="00CA0E8F">
      <w:pPr>
        <w:pStyle w:val="a3"/>
        <w:spacing w:line="360" w:lineRule="auto"/>
        <w:jc w:val="both"/>
        <w:rPr>
          <w:color w:val="000000"/>
        </w:rPr>
      </w:pPr>
      <w:r w:rsidRPr="00CA0E8F">
        <w:rPr>
          <w:color w:val="000000"/>
        </w:rPr>
        <w:t>* соблюдать нормы публичной речи, регламент в монологе и дискуссии в соответствии с коммуникативной задачей;</w:t>
      </w:r>
    </w:p>
    <w:p w:rsidR="002361E1" w:rsidRPr="00CA0E8F" w:rsidRDefault="002361E1" w:rsidP="00CA0E8F">
      <w:pPr>
        <w:pStyle w:val="a3"/>
        <w:spacing w:line="360" w:lineRule="auto"/>
        <w:jc w:val="both"/>
        <w:rPr>
          <w:color w:val="000000"/>
        </w:rPr>
      </w:pPr>
      <w:r w:rsidRPr="00CA0E8F">
        <w:rPr>
          <w:color w:val="000000"/>
        </w:rPr>
        <w:t>* высказывать и обосновывать мнение (суждение) и запрашивать мнение партнера в рамках диалога;</w:t>
      </w:r>
    </w:p>
    <w:p w:rsidR="002361E1" w:rsidRPr="00CA0E8F" w:rsidRDefault="002361E1" w:rsidP="00CA0E8F">
      <w:pPr>
        <w:pStyle w:val="a3"/>
        <w:spacing w:line="360" w:lineRule="auto"/>
        <w:jc w:val="both"/>
        <w:rPr>
          <w:color w:val="000000"/>
        </w:rPr>
      </w:pPr>
      <w:r w:rsidRPr="00CA0E8F">
        <w:rPr>
          <w:color w:val="000000"/>
        </w:rPr>
        <w:t>* принимать решение в ходе диалога и согласовывать его с собеседником;</w:t>
      </w:r>
    </w:p>
    <w:p w:rsidR="002361E1" w:rsidRPr="00CA0E8F" w:rsidRDefault="002361E1" w:rsidP="00CA0E8F">
      <w:pPr>
        <w:pStyle w:val="a3"/>
        <w:spacing w:line="360" w:lineRule="auto"/>
        <w:jc w:val="both"/>
        <w:rPr>
          <w:color w:val="000000"/>
        </w:rPr>
      </w:pPr>
      <w:r w:rsidRPr="00CA0E8F">
        <w:rPr>
          <w:color w:val="000000"/>
        </w:rPr>
        <w:t>* создавать письменные «клишированные» и оригинальные тексты с использованием необходимых речевых средств;</w:t>
      </w:r>
    </w:p>
    <w:p w:rsidR="002361E1" w:rsidRPr="00CA0E8F" w:rsidRDefault="002361E1" w:rsidP="00CA0E8F">
      <w:pPr>
        <w:pStyle w:val="a3"/>
        <w:spacing w:line="360" w:lineRule="auto"/>
        <w:jc w:val="both"/>
        <w:rPr>
          <w:color w:val="000000"/>
        </w:rPr>
      </w:pPr>
      <w:r w:rsidRPr="00CA0E8F">
        <w:rPr>
          <w:color w:val="000000"/>
        </w:rPr>
        <w:t>* использовать вербальные средства (средства логической связи) для выделения смысловых блоков своего выступления;</w:t>
      </w:r>
    </w:p>
    <w:p w:rsidR="002361E1" w:rsidRPr="00CA0E8F" w:rsidRDefault="002361E1" w:rsidP="00CA0E8F">
      <w:pPr>
        <w:pStyle w:val="a3"/>
        <w:spacing w:line="360" w:lineRule="auto"/>
        <w:jc w:val="both"/>
        <w:rPr>
          <w:color w:val="000000"/>
        </w:rPr>
      </w:pPr>
      <w:r w:rsidRPr="00CA0E8F">
        <w:rPr>
          <w:color w:val="000000"/>
        </w:rPr>
        <w:t>* использовать невербальные средства или наглядные материалы, подготовленные/отобранные под руководством учителя;</w:t>
      </w:r>
    </w:p>
    <w:p w:rsidR="002361E1" w:rsidRPr="00CA0E8F" w:rsidRDefault="002361E1" w:rsidP="00CA0E8F">
      <w:pPr>
        <w:pStyle w:val="a3"/>
        <w:spacing w:line="360" w:lineRule="auto"/>
        <w:jc w:val="both"/>
        <w:rPr>
          <w:color w:val="000000"/>
        </w:rPr>
      </w:pPr>
      <w:r w:rsidRPr="00CA0E8F">
        <w:rPr>
          <w:color w:val="000000"/>
        </w:rPr>
        <w:lastRenderedPageBreak/>
        <w:t>* делать оценочный вывод о достижении цели коммуникации непосредственно после завершения коммуникативного контакта и обосновывать его.</w:t>
      </w:r>
    </w:p>
    <w:p w:rsidR="002361E1" w:rsidRPr="00CA0E8F" w:rsidRDefault="002361E1" w:rsidP="00CA0E8F">
      <w:pPr>
        <w:pStyle w:val="a3"/>
        <w:spacing w:line="360" w:lineRule="auto"/>
        <w:jc w:val="both"/>
        <w:rPr>
          <w:color w:val="000000"/>
        </w:rPr>
      </w:pPr>
      <w:r w:rsidRPr="00CA0E8F">
        <w:rPr>
          <w:color w:val="000000"/>
        </w:rPr>
        <w:t>Формирование и развитие компетентности в области использования информационно-коммуникационных технологий (далее – ИКТ). Учащийся сможет:</w:t>
      </w:r>
    </w:p>
    <w:p w:rsidR="002361E1" w:rsidRPr="00CA0E8F" w:rsidRDefault="002361E1" w:rsidP="00CA0E8F">
      <w:pPr>
        <w:pStyle w:val="a3"/>
        <w:spacing w:line="360" w:lineRule="auto"/>
        <w:jc w:val="both"/>
        <w:rPr>
          <w:color w:val="000000"/>
        </w:rPr>
      </w:pPr>
      <w:r w:rsidRPr="00CA0E8F">
        <w:rPr>
          <w:color w:val="000000"/>
        </w:rPr>
        <w:t>* целенаправленно искать и использовать информационные ресурсы, необходимые для решения учебных и практических задач с помощью средств ИКТ;</w:t>
      </w:r>
    </w:p>
    <w:p w:rsidR="002361E1" w:rsidRPr="00CA0E8F" w:rsidRDefault="002361E1" w:rsidP="00CA0E8F">
      <w:pPr>
        <w:pStyle w:val="a3"/>
        <w:spacing w:line="360" w:lineRule="auto"/>
        <w:jc w:val="both"/>
        <w:rPr>
          <w:color w:val="000000"/>
        </w:rPr>
      </w:pPr>
      <w:r w:rsidRPr="00CA0E8F">
        <w:rPr>
          <w:color w:val="000000"/>
        </w:rPr>
        <w:t>*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2361E1" w:rsidRPr="00CA0E8F" w:rsidRDefault="002361E1" w:rsidP="00CA0E8F">
      <w:pPr>
        <w:pStyle w:val="a3"/>
        <w:spacing w:line="360" w:lineRule="auto"/>
        <w:jc w:val="both"/>
        <w:rPr>
          <w:color w:val="000000"/>
        </w:rPr>
      </w:pPr>
      <w:r w:rsidRPr="00CA0E8F">
        <w:rPr>
          <w:color w:val="000000"/>
        </w:rPr>
        <w:t>* выделять информационный аспект задачи, оперировать данными, использовать модель решения задачи;</w:t>
      </w:r>
    </w:p>
    <w:p w:rsidR="002361E1" w:rsidRPr="00CA0E8F" w:rsidRDefault="002361E1" w:rsidP="00CA0E8F">
      <w:pPr>
        <w:pStyle w:val="a3"/>
        <w:spacing w:line="360" w:lineRule="auto"/>
        <w:jc w:val="both"/>
        <w:rPr>
          <w:color w:val="000000"/>
        </w:rPr>
      </w:pPr>
      <w:r w:rsidRPr="00CA0E8F">
        <w:rPr>
          <w:color w:val="000000"/>
        </w:rPr>
        <w:t>*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2361E1" w:rsidRPr="00CA0E8F" w:rsidRDefault="002361E1" w:rsidP="00CA0E8F">
      <w:pPr>
        <w:pStyle w:val="a3"/>
        <w:spacing w:line="360" w:lineRule="auto"/>
        <w:jc w:val="both"/>
        <w:rPr>
          <w:color w:val="000000"/>
        </w:rPr>
      </w:pPr>
      <w:r w:rsidRPr="00CA0E8F">
        <w:rPr>
          <w:color w:val="000000"/>
        </w:rPr>
        <w:t>* использовать информацию с учетом этических и правовых норм;</w:t>
      </w:r>
    </w:p>
    <w:p w:rsidR="002361E1" w:rsidRPr="00CA0E8F" w:rsidRDefault="002361E1" w:rsidP="00CA0E8F">
      <w:pPr>
        <w:pStyle w:val="a3"/>
        <w:spacing w:line="360" w:lineRule="auto"/>
        <w:jc w:val="both"/>
        <w:rPr>
          <w:color w:val="000000"/>
        </w:rPr>
      </w:pPr>
      <w:r w:rsidRPr="00CA0E8F">
        <w:rPr>
          <w:color w:val="000000"/>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2361E1" w:rsidRPr="00CA0E8F" w:rsidRDefault="002361E1" w:rsidP="00CA0E8F">
      <w:pPr>
        <w:pStyle w:val="a3"/>
        <w:spacing w:line="360" w:lineRule="auto"/>
        <w:jc w:val="both"/>
        <w:rPr>
          <w:color w:val="000000"/>
        </w:rPr>
      </w:pPr>
      <w:r w:rsidRPr="00CA0E8F">
        <w:rPr>
          <w:color w:val="000000"/>
        </w:rPr>
        <w:t>Предметные результаты изучения учебного предмета «Родной (русский) язык» на уровне основного общего образования ориентированы на применение знаний, умений и навыков в учебных ситуациях и реальных жизненных условиях и отражать: 1. Понимание взаимосвязи языка, культуры и истории народа, говорящего на нём: осознание роли русского родного языка в жизни общества и государства, в современном мире; осознание роли русского родного языка в жизни человека; осознание языка как развивающегося явления, взаимосвязи исторического развития языка с историей</w:t>
      </w:r>
    </w:p>
    <w:p w:rsidR="002361E1" w:rsidRPr="00CA0E8F" w:rsidRDefault="002361E1" w:rsidP="00CA0E8F">
      <w:pPr>
        <w:pStyle w:val="a3"/>
        <w:spacing w:line="360" w:lineRule="auto"/>
        <w:jc w:val="both"/>
        <w:rPr>
          <w:color w:val="000000"/>
        </w:rPr>
      </w:pPr>
      <w:r w:rsidRPr="00CA0E8F">
        <w:rPr>
          <w:color w:val="000000"/>
        </w:rPr>
        <w:t xml:space="preserve">общества; осознание национального своеобразия, богатства, выразительности русского родного языка; понимание и истолкование значения слов с национально-культурным компонентом, правильное употребление их в речи; понимание особенностей употребления слов с суффиксами субъективной оценки в произведениях устного народного творчества и </w:t>
      </w:r>
      <w:r w:rsidRPr="00CA0E8F">
        <w:rPr>
          <w:color w:val="000000"/>
        </w:rPr>
        <w:lastRenderedPageBreak/>
        <w:t xml:space="preserve">произведениях художественной литературы разных исторических эпох; понимание слов с живой внутренней формой, специфическим оценочно характеризующим значением; осознание национального своеобразия общеязыковых и художественных метафор, народных и поэтических слов- символов, обладающих традиционной метафорической образностью; распознавание, характеристика; понимание и истолкование значения фразеологических оборотов с национально-культурным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общения; понимание и истолкование значения пословиц и поговорок, крылатых слов и выражений;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 характеристика лексики с точки зрения происхождения: лексика исконно русская и заимствованная; понимание процессов заимствования лексики как результата взаимодействия национальных культур; характеристика заимствованных слов по языку-источнику (из славянских и неславянских языков), времени вхождения (самые древние и более поздние); распознавание старославянизмов, понимание роли старославянского языка в развитии русского литературного языка; стилистическая характеристика старославянизмов (стилистически нейтральные, книжные, устаревшие); 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иноязычных слов; понимание причин изменений в словарном составе языка, перераспределения пластов лексики между активным и пассивным запасом слов; определение значения устаревших слов с национально-культурным компонентом; определение значения современных неологизмов, характеристика неологизмов по сфере употребления и стилистической окраске; определение различий между литературным языком и диалектами; осознание диалектов как части народной культуры; понимание национально-культурного своеобразия диалектизмов; осознание изменений в языке как объективного процесса; понимание внешних и внутренних факторов языковых изменений; общее представление об активных процессах в современном русском языке; соблюдение норм русского речевого этикета; понимание национальной специфики русского речевого этикета по сравнению с речевым этикетом других народов; использование словарей, в том числе мультимедийных, учитывая сведения о назначении конкретного вида словаря, особенностях строения его словарной статьи: толковых словарей, словарей устаревших слов, словарей иностранных слов, </w:t>
      </w:r>
      <w:r w:rsidRPr="00CA0E8F">
        <w:rPr>
          <w:color w:val="000000"/>
        </w:rPr>
        <w:lastRenderedPageBreak/>
        <w:t>фразеологических словарей, этимологических фразеологических словарей, словарей пословиц и поговорок, крылатых слов и выражений; учебных этимологических словарей; словарей синонимов, антонимов; словарей эпитетов, метафор и сравнений. 2.Овладение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 осознание важности соблюдения норм современного русского литературного языка для культурного человека; анализ и оценивание с точки зрения норм современного русского литературного языка чужой и собственной речи; корректировка речи с учетом её соответствия основными нормами литературного языка; соблюдение на письме и в устной речи норм современного русского литературного языка и правил речевого этикета; обогащение активного и потенциального словарного запаса, расширение объёма</w:t>
      </w:r>
    </w:p>
    <w:p w:rsidR="002361E1" w:rsidRPr="00CA0E8F" w:rsidRDefault="002361E1" w:rsidP="00CA0E8F">
      <w:pPr>
        <w:pStyle w:val="a3"/>
        <w:spacing w:line="360" w:lineRule="auto"/>
        <w:jc w:val="both"/>
        <w:rPr>
          <w:color w:val="000000"/>
        </w:rPr>
      </w:pPr>
      <w:r w:rsidRPr="00CA0E8F">
        <w:rPr>
          <w:color w:val="000000"/>
        </w:rPr>
        <w:t xml:space="preserve">используемых в речи грамматических средств для свободного выражения мыслей и чувств на родном языке адекватно ситуации и стилю общения; стремление к речевому самосовершенствованию; формирование ответственности за языковую культуру как общечеловеческую ценность; 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 соблюдение основных орфоэпических и акцентологических норм современного русского литературного языка: произношение имен существительных‚ прилагательных, глаголов‚ полных причастий‚ кратких форм страдательных причастий прошедшего времени‚ деепричастий‚ наречий;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ж и ш; произношение сочетания </w:t>
      </w:r>
      <w:proofErr w:type="spellStart"/>
      <w:r w:rsidRPr="00CA0E8F">
        <w:rPr>
          <w:color w:val="000000"/>
        </w:rPr>
        <w:t>чн</w:t>
      </w:r>
      <w:proofErr w:type="spellEnd"/>
      <w:r w:rsidRPr="00CA0E8F">
        <w:rPr>
          <w:color w:val="000000"/>
        </w:rPr>
        <w:t xml:space="preserve"> и </w:t>
      </w:r>
      <w:proofErr w:type="spellStart"/>
      <w:r w:rsidRPr="00CA0E8F">
        <w:rPr>
          <w:color w:val="000000"/>
        </w:rPr>
        <w:t>чт</w:t>
      </w:r>
      <w:proofErr w:type="spellEnd"/>
      <w:r w:rsidRPr="00CA0E8F">
        <w:rPr>
          <w:color w:val="000000"/>
        </w:rPr>
        <w:t>; произношение женских отчеств на -</w:t>
      </w:r>
      <w:proofErr w:type="spellStart"/>
      <w:r w:rsidRPr="00CA0E8F">
        <w:rPr>
          <w:color w:val="000000"/>
        </w:rPr>
        <w:t>ична</w:t>
      </w:r>
      <w:proofErr w:type="spellEnd"/>
      <w:r w:rsidRPr="00CA0E8F">
        <w:rPr>
          <w:color w:val="000000"/>
        </w:rPr>
        <w:t>, -</w:t>
      </w:r>
      <w:proofErr w:type="spellStart"/>
      <w:r w:rsidRPr="00CA0E8F">
        <w:rPr>
          <w:color w:val="000000"/>
        </w:rPr>
        <w:t>инична</w:t>
      </w:r>
      <w:proofErr w:type="spellEnd"/>
      <w:r w:rsidRPr="00CA0E8F">
        <w:rPr>
          <w:color w:val="000000"/>
        </w:rPr>
        <w:t xml:space="preserve">; произношение твердого [н] перед мягкими [ф'] и [в']; произношение мягкого [н] перед ч и щ.; постановка ударения в отдельных грамматических формах имён существительных, прилагательных; глаголов(в рамках изученного); в словоформах с непроизводными предлогами‚ в заимствованных словах; осознание смыслоразличительной роли ударения на примере омографов; различение произносительных различий в русском языке, обусловленных темпом речи и стилями речи; различение вариантов орфоэпической и акцентологической нормы; употребление слов с учётом произносительных вариантов </w:t>
      </w:r>
      <w:r w:rsidRPr="00CA0E8F">
        <w:rPr>
          <w:color w:val="000000"/>
        </w:rPr>
        <w:lastRenderedPageBreak/>
        <w:t>орфоэпической нормы; употребление слов с учётом стилистических вариантов орфоэпической нормы; понимание активных процессов в области произношения и ударения; соблюдение основных лексических норм современного русского литературного языка: правильность выбора слова, максимально соответствующего обозначаемому им предмету или явлению реальной действительности; нормы употребления синонимов‚ антонимов‚ омонимов‚ паронимов; употребление слова в соответствии с его лексическим значением и требованием лексической сочетаемости; употребление терминов в научном стиле речи‚ в публицистике, художественной литературе, разговорной речи; опознавание частотных примеров тавтологии и плеоназма; различение стилистических вариантов лексической нормы; употребление имён существительных, прилагательных, глаголов с учётом стилистических вариантов лексической нормы; употребление синонимов, антонимов‚ омонимов с учётом стилистических вариантов лексической нормы; различение типичных речевых ошибок; редактирование текста с целью исправления речевых ошибок; выявление и исправление речевых ошибок в устной речи; соблюдение основных грамматических норм современного русского литературного языка: употребление заимствованных несклоняемых имен существительных; сложных существительных; имён собственных (географических названий); аббревиатур‚ обусловленное категорией рода; употребление заимствованных несклоняемых имён существительных; склонение русских и иностранных имен и фамилий; названий географических объектов‚ употребление отдельных грамматических форм имен существительных, прилагательных (в рамках изученного); склонение местоимений‚ порядковых и количественных числительных; употребление отдельных форм имен существительных в соответствии с типом склонения, родом, принадлежностью к разряду одушевленности – неодушевленности; словоизменение отдельных форм множественного числа имени существительного‚ глаголов 1 лица единственного числа настоящего и будущего времени; формообразование глаголов совершенного и несовершенного вида‚ форм глаголов в повелительном наклонении; употребление имен прилагательных в формах сравнительной степени‚ в краткой форме‚ употребление в речи однокоренных слов разных частей речи;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согласование сказуемого с подлежащим, выраженным сочетанием числительного и существительным; согласование определения в количественно-именных сочетаниях с числительными;</w:t>
      </w:r>
    </w:p>
    <w:p w:rsidR="002361E1" w:rsidRPr="00CA0E8F" w:rsidRDefault="002361E1" w:rsidP="00CA0E8F">
      <w:pPr>
        <w:pStyle w:val="a3"/>
        <w:spacing w:line="360" w:lineRule="auto"/>
        <w:jc w:val="both"/>
        <w:rPr>
          <w:color w:val="000000"/>
        </w:rPr>
      </w:pPr>
      <w:r w:rsidRPr="00CA0E8F">
        <w:rPr>
          <w:color w:val="000000"/>
        </w:rPr>
        <w:lastRenderedPageBreak/>
        <w:t xml:space="preserve">построение словосочетаний по типу согласования; управление предлогов благодаря, согласно, вопреки; употребление предлогов о‚ по‚ из‚ с в составе словосочетания‚ употребление предлога по 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предложений разных видов; определение типичных грамматических ошибок в речи; различение вариантов грамматической нормы: литературных и разговорных форм именительного падежа множественного числа существительных мужского рода‚ форм существительных мужского рода множественного числа с окончаниями –а(-я), -ы(и)‚ различающихся по смыслу‚ литературных и разговорных форм глаголов‚ причастий‚ деепричастий‚ наречий; различение вариантов грамматической синтаксической нормы‚ обусловленных грамматической синонимией словосочетаний‚ простых и сложных предложений; правильное употребление имён существительных, прилагательных, глаголов с учётом вариантов грамматической нормы; правильное употребление синонимических грамматических конструкций с учётом смысловых и стилистических особенностей; редактирование текста с целью исправления грамматических ошибок; выявление и исправление грамматических ошибок в устной речи; соблюдение основных норм русского речевого этикета: этикетные формы и формулы обращения; этикетные формы обращения в официальной и неофициальной речевой ситуации; современные формулы обращения к незнакомому человеку; употребление формы «он»; соблюдение этикетных форм и устойчивых формул‚ принципов этикетного общения, лежащих в основе национального речевого этикета; соблюдение русской этикетной вербальной и невербальной манеры общения; использование в общении этикетных речевых тактик и приёмов‚ помогающих противостоять речевой агрессии; использование при общении в электронной среде этики и русского речевого этикета; соблюдение норм русского этикетного речевого поведения в ситуациях делового общения; понимание активных процессов в русском речевом этикете; соблюдение основных орфографических норм современного русского литературного языка (в рамках изученного в основном курсе); соблюдение основных пунктуационных норм современного русского литературного языки (в рамках изученного в основном курсе); использование толковых, в том числе мультимедийных, словарей для определения лексического значения слова, особенностей употребления; использование орфоэпических, в том числе мультимедийных, орфографических словарей для определения нормативного произношения слова; вариантов произношения; использование словарей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 </w:t>
      </w:r>
      <w:r w:rsidRPr="00CA0E8F">
        <w:rPr>
          <w:color w:val="000000"/>
        </w:rPr>
        <w:lastRenderedPageBreak/>
        <w:t>использование грамматических словарей и справочников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 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 3.Совершенствование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 владение различными видами слушания (детальным, выборочным‚ ознакомительным, критическим‚ интерактивным) монологической речи, учебно-научных, художественных, публицистических текстов различных функционально-смысловых типов речи; владение различными видами чтения (просмотровым, ознакомительным, изучающим, поисковым) учебно-научных, художественных, публицистических текстов различных типов речи; умение дифференцировать и интегрировать информацию прочитанного и прослушанного текста: отделять главные факты от второстепенных; классифицировать фактический материал по определённому признаку; выделять наиболее существенные</w:t>
      </w:r>
    </w:p>
    <w:p w:rsidR="002361E1" w:rsidRPr="00CA0E8F" w:rsidRDefault="002361E1" w:rsidP="00CA0E8F">
      <w:pPr>
        <w:pStyle w:val="a3"/>
        <w:spacing w:line="360" w:lineRule="auto"/>
        <w:jc w:val="both"/>
        <w:rPr>
          <w:color w:val="000000"/>
        </w:rPr>
      </w:pPr>
      <w:r w:rsidRPr="00CA0E8F">
        <w:rPr>
          <w:color w:val="000000"/>
        </w:rPr>
        <w:t xml:space="preserve">факты; устанавливать логическую связь между выявленными фактами; умение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выражения; определять начало и конец темы; выявлять логический план текста; проведение анализа прослушанного или прочитанного текста с точки зрения его композиционных особенностей, количества </w:t>
      </w:r>
      <w:proofErr w:type="spellStart"/>
      <w:r w:rsidRPr="00CA0E8F">
        <w:rPr>
          <w:color w:val="000000"/>
        </w:rPr>
        <w:t>микротем</w:t>
      </w:r>
      <w:proofErr w:type="spellEnd"/>
      <w:r w:rsidRPr="00CA0E8F">
        <w:rPr>
          <w:color w:val="000000"/>
        </w:rPr>
        <w:t xml:space="preserve">; основных типов текстовых структур (индуктивные, дедуктивные, рамочные / дедуктивно-индуктивные, стержневые/индуктивно-дедуктивные); владение умениями информационной переработки прослушанного или прочитанного текста; приёмами работы с заголовком текста, оглавлением, списком литературы, примечаниями и т.д.; 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 информации; владение правилами информационной безопасности при общении в социальных сетях; уместное использование коммуникативных стратегий и тактик устного общения: убеждение, комплимент, уговаривание, похвала, </w:t>
      </w:r>
      <w:proofErr w:type="spellStart"/>
      <w:r w:rsidRPr="00CA0E8F">
        <w:rPr>
          <w:color w:val="000000"/>
        </w:rPr>
        <w:t>самопрезентация</w:t>
      </w:r>
      <w:proofErr w:type="spellEnd"/>
      <w:r w:rsidRPr="00CA0E8F">
        <w:rPr>
          <w:color w:val="000000"/>
        </w:rPr>
        <w:t xml:space="preserve">, просьба, принесение извинений, поздравление; и др., сохранение инициативы в диалоге, уклонение от инициативы, завершение диалога и др. участие в беседе, споре, владение правилами корректного речевого поведения в споре; умение строить устные учебно-научные сообщения (ответы на уроке) различных видов </w:t>
      </w:r>
      <w:r w:rsidRPr="00CA0E8F">
        <w:rPr>
          <w:color w:val="000000"/>
        </w:rPr>
        <w:lastRenderedPageBreak/>
        <w:t xml:space="preserve">(ответ-анализ, ответ-обобщение, ответ-добавление, ответ-группировка), рецензию на проектную работу одноклассника, доклад; принимать участие в учебно-научной дискуссии; владение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 создание устных и письменных текстов описательного типа: определение, дефиниция, собственно описание, пояснение; создание устных и письменных текстов </w:t>
      </w:r>
      <w:proofErr w:type="spellStart"/>
      <w:r w:rsidRPr="00CA0E8F">
        <w:rPr>
          <w:color w:val="000000"/>
        </w:rPr>
        <w:t>аргументативного</w:t>
      </w:r>
      <w:proofErr w:type="spellEnd"/>
      <w:r w:rsidRPr="00CA0E8F">
        <w:rPr>
          <w:color w:val="000000"/>
        </w:rPr>
        <w:t xml:space="preserve">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оценка причин неэффективной аргументации в учебно-научном общении создание текста как результата проектной (исследовательской) деятельности; оформление реферата в письменной форме и представление его в устной форме; чтение, комплексный анализ и создание текстов публицистических жанров (девиз, слоган, путевые записки, проблемный очерк; тексты рекламных объявлений); чтение, комплексный анализ и интерпретация текстов фольклора и художественных текстов или их фрагментов (народных и литературных сказок, рассказов, загадок, пословиц, притч и т.п.); определение </w:t>
      </w:r>
      <w:proofErr w:type="spellStart"/>
      <w:r w:rsidRPr="00CA0E8F">
        <w:rPr>
          <w:color w:val="000000"/>
        </w:rPr>
        <w:t>фактуальной</w:t>
      </w:r>
      <w:proofErr w:type="spellEnd"/>
      <w:r w:rsidRPr="00CA0E8F">
        <w:rPr>
          <w:color w:val="000000"/>
        </w:rPr>
        <w:t xml:space="preserve"> и подтекстовой информации текста, его сильных позиций; создание объявлений (в устной и письменной форме); деловых писем; оценивание устных и письменных речевых высказываний с точки зрения 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 редактирование собственных текстов с целью совершенствования их содержания и формы; сопоставление чернового и отредактированного текстов.</w:t>
      </w:r>
    </w:p>
    <w:p w:rsidR="00AE63C2" w:rsidRDefault="00AE63C2" w:rsidP="00CA0E8F">
      <w:pPr>
        <w:spacing w:line="360" w:lineRule="auto"/>
        <w:jc w:val="both"/>
        <w:rPr>
          <w:rFonts w:ascii="Times New Roman" w:hAnsi="Times New Roman" w:cs="Times New Roman"/>
          <w:sz w:val="24"/>
          <w:szCs w:val="24"/>
        </w:rPr>
      </w:pPr>
    </w:p>
    <w:p w:rsidR="00AE63C2" w:rsidRDefault="00AE63C2" w:rsidP="00CA0E8F">
      <w:pPr>
        <w:spacing w:line="360" w:lineRule="auto"/>
        <w:jc w:val="both"/>
        <w:rPr>
          <w:rFonts w:ascii="Times New Roman" w:hAnsi="Times New Roman" w:cs="Times New Roman"/>
          <w:sz w:val="24"/>
          <w:szCs w:val="24"/>
        </w:rPr>
      </w:pPr>
    </w:p>
    <w:p w:rsidR="00AE63C2" w:rsidRDefault="00AE63C2" w:rsidP="00CA0E8F">
      <w:pPr>
        <w:spacing w:line="360" w:lineRule="auto"/>
        <w:jc w:val="both"/>
        <w:rPr>
          <w:rFonts w:ascii="Times New Roman" w:hAnsi="Times New Roman" w:cs="Times New Roman"/>
          <w:sz w:val="24"/>
          <w:szCs w:val="24"/>
        </w:rPr>
      </w:pPr>
    </w:p>
    <w:p w:rsidR="00191C9C" w:rsidRPr="00CA0E8F" w:rsidRDefault="002361E1" w:rsidP="00CA0E8F">
      <w:pPr>
        <w:spacing w:line="360" w:lineRule="auto"/>
        <w:jc w:val="both"/>
        <w:rPr>
          <w:rFonts w:ascii="Times New Roman" w:hAnsi="Times New Roman" w:cs="Times New Roman"/>
          <w:sz w:val="24"/>
          <w:szCs w:val="24"/>
        </w:rPr>
      </w:pPr>
      <w:r w:rsidRPr="00CA0E8F">
        <w:rPr>
          <w:rFonts w:ascii="Times New Roman" w:hAnsi="Times New Roman" w:cs="Times New Roman"/>
          <w:sz w:val="24"/>
          <w:szCs w:val="24"/>
        </w:rPr>
        <w:t>Содержание учебного предмета «Родной русский язык»</w:t>
      </w:r>
    </w:p>
    <w:p w:rsidR="00EC3A25" w:rsidRPr="00CA0E8F" w:rsidRDefault="00EC3A25" w:rsidP="00CA0E8F">
      <w:pPr>
        <w:spacing w:line="360" w:lineRule="auto"/>
        <w:jc w:val="both"/>
        <w:rPr>
          <w:rFonts w:ascii="Times New Roman" w:hAnsi="Times New Roman" w:cs="Times New Roman"/>
          <w:sz w:val="24"/>
          <w:szCs w:val="24"/>
        </w:rPr>
      </w:pPr>
      <w:r w:rsidRPr="00CA0E8F">
        <w:rPr>
          <w:rFonts w:ascii="Times New Roman" w:hAnsi="Times New Roman" w:cs="Times New Roman"/>
          <w:sz w:val="24"/>
          <w:szCs w:val="24"/>
        </w:rPr>
        <w:t>10 класс</w:t>
      </w:r>
    </w:p>
    <w:p w:rsidR="00EC3A25" w:rsidRPr="00CA0E8F" w:rsidRDefault="00EC3A25" w:rsidP="00CA0E8F">
      <w:pPr>
        <w:spacing w:line="360" w:lineRule="auto"/>
        <w:jc w:val="both"/>
        <w:rPr>
          <w:rFonts w:ascii="Times New Roman" w:eastAsia="Times New Roman" w:hAnsi="Times New Roman" w:cs="Times New Roman"/>
          <w:b/>
          <w:sz w:val="24"/>
          <w:szCs w:val="24"/>
          <w:lang w:eastAsia="ru-RU"/>
        </w:rPr>
      </w:pPr>
      <w:r w:rsidRPr="00CA0E8F">
        <w:rPr>
          <w:rFonts w:ascii="Times New Roman" w:eastAsia="Times New Roman" w:hAnsi="Times New Roman" w:cs="Times New Roman"/>
          <w:b/>
          <w:sz w:val="24"/>
          <w:szCs w:val="24"/>
          <w:lang w:eastAsia="ru-RU"/>
        </w:rPr>
        <w:t xml:space="preserve">Язык и культура </w:t>
      </w:r>
      <w:proofErr w:type="gramStart"/>
      <w:r w:rsidRPr="00CA0E8F">
        <w:rPr>
          <w:rFonts w:ascii="Times New Roman" w:eastAsia="Times New Roman" w:hAnsi="Times New Roman" w:cs="Times New Roman"/>
          <w:b/>
          <w:sz w:val="24"/>
          <w:szCs w:val="24"/>
          <w:lang w:eastAsia="ru-RU"/>
        </w:rPr>
        <w:t>( 8</w:t>
      </w:r>
      <w:proofErr w:type="gramEnd"/>
      <w:r w:rsidRPr="00CA0E8F">
        <w:rPr>
          <w:rFonts w:ascii="Times New Roman" w:eastAsia="Times New Roman" w:hAnsi="Times New Roman" w:cs="Times New Roman"/>
          <w:b/>
          <w:sz w:val="24"/>
          <w:szCs w:val="24"/>
          <w:lang w:eastAsia="ru-RU"/>
        </w:rPr>
        <w:t xml:space="preserve"> ч)</w:t>
      </w:r>
    </w:p>
    <w:p w:rsidR="00EC3A25" w:rsidRPr="00CA0E8F" w:rsidRDefault="00EC3A25" w:rsidP="00CA0E8F">
      <w:pPr>
        <w:spacing w:line="360" w:lineRule="auto"/>
        <w:jc w:val="both"/>
        <w:rPr>
          <w:rFonts w:ascii="Times New Roman" w:eastAsia="Times New Roman" w:hAnsi="Times New Roman" w:cs="Times New Roman"/>
          <w:sz w:val="24"/>
          <w:szCs w:val="24"/>
          <w:lang w:eastAsia="ru-RU"/>
        </w:rPr>
      </w:pPr>
      <w:r w:rsidRPr="00CA0E8F">
        <w:rPr>
          <w:rFonts w:ascii="Times New Roman" w:eastAsia="Times New Roman" w:hAnsi="Times New Roman" w:cs="Times New Roman"/>
          <w:sz w:val="24"/>
          <w:szCs w:val="24"/>
          <w:lang w:eastAsia="ru-RU"/>
        </w:rPr>
        <w:t xml:space="preserve">Русский язык в современном мире: в международном и межнациональном общении. Русское письмо и русская орфография в историческом развитии. Роль ученых-лингвистов в становлении языковых норм. Роль А.С. Пушкина в развитии русского языка. Русский </w:t>
      </w:r>
      <w:r w:rsidRPr="00CA0E8F">
        <w:rPr>
          <w:rFonts w:ascii="Times New Roman" w:eastAsia="Times New Roman" w:hAnsi="Times New Roman" w:cs="Times New Roman"/>
          <w:sz w:val="24"/>
          <w:szCs w:val="24"/>
          <w:lang w:eastAsia="ru-RU"/>
        </w:rPr>
        <w:lastRenderedPageBreak/>
        <w:t>язык, его составляющие (территориальные диалекты, жаргоны, арго, литературный язык как высшая форма национального русского языка). Слово как выразительное средство речи. Роль в устной и письменной речи контекстуальных и общеязыковых синонимов и антонимов, омонимов, устаревших слов и неологизмов. Роль устаревших слов и особенности их употребления. Фразеологизмы, их использование в речи. Пословицы и поговорки в речи. Крылатые выражения. Практическая работа по теме «Выразительные возможности лексики»</w:t>
      </w:r>
    </w:p>
    <w:p w:rsidR="00EC3A25" w:rsidRPr="00CA0E8F" w:rsidRDefault="00EC3A25" w:rsidP="00CA0E8F">
      <w:pPr>
        <w:spacing w:line="360" w:lineRule="auto"/>
        <w:jc w:val="both"/>
        <w:rPr>
          <w:rFonts w:ascii="Times New Roman" w:hAnsi="Times New Roman" w:cs="Times New Roman"/>
          <w:b/>
          <w:sz w:val="24"/>
          <w:szCs w:val="24"/>
        </w:rPr>
      </w:pPr>
      <w:r w:rsidRPr="00CA0E8F">
        <w:rPr>
          <w:rFonts w:ascii="Times New Roman" w:hAnsi="Times New Roman" w:cs="Times New Roman"/>
          <w:b/>
          <w:sz w:val="24"/>
          <w:szCs w:val="24"/>
        </w:rPr>
        <w:t xml:space="preserve">Культура речи </w:t>
      </w:r>
      <w:proofErr w:type="gramStart"/>
      <w:r w:rsidRPr="00CA0E8F">
        <w:rPr>
          <w:rFonts w:ascii="Times New Roman" w:hAnsi="Times New Roman" w:cs="Times New Roman"/>
          <w:b/>
          <w:sz w:val="24"/>
          <w:szCs w:val="24"/>
        </w:rPr>
        <w:t>( 15</w:t>
      </w:r>
      <w:proofErr w:type="gramEnd"/>
      <w:r w:rsidRPr="00CA0E8F">
        <w:rPr>
          <w:rFonts w:ascii="Times New Roman" w:hAnsi="Times New Roman" w:cs="Times New Roman"/>
          <w:b/>
          <w:sz w:val="24"/>
          <w:szCs w:val="24"/>
        </w:rPr>
        <w:t xml:space="preserve"> ч)</w:t>
      </w:r>
    </w:p>
    <w:p w:rsidR="00EC3A25" w:rsidRPr="00CA0E8F" w:rsidRDefault="00EC3A25" w:rsidP="00CA0E8F">
      <w:pPr>
        <w:spacing w:line="360" w:lineRule="auto"/>
        <w:jc w:val="both"/>
        <w:rPr>
          <w:rFonts w:ascii="Times New Roman" w:eastAsia="Times New Roman" w:hAnsi="Times New Roman" w:cs="Times New Roman"/>
          <w:sz w:val="24"/>
          <w:szCs w:val="24"/>
          <w:lang w:eastAsia="ru-RU"/>
        </w:rPr>
      </w:pPr>
      <w:r w:rsidRPr="00CA0E8F">
        <w:rPr>
          <w:rFonts w:ascii="Times New Roman" w:eastAsia="Times New Roman" w:hAnsi="Times New Roman" w:cs="Times New Roman"/>
          <w:sz w:val="24"/>
          <w:szCs w:val="24"/>
          <w:lang w:eastAsia="ru-RU"/>
        </w:rPr>
        <w:t xml:space="preserve">Коммуникативные качества речи. Качества хорошей речи: правильность, богатство, точность, логичность, чистота, уместность, выразительность. Логические ударения. Типы интонации. Пауза, ее типы. Формирование норм литературного языка. Фонетические средства языковой выразительности: звук в поэтической речи, звукопись как художественный приём. Урок-практикум по теме «Выразительные возможности фонетики» Орфоэпические трудности в речи. Особенности произношения исконно русских слов и заимствованных слов. Лексические нормы. Употребление слова в соответствии со значением, лексическая  сочетаемость. Основные тематически группы паронимов в русском языке. Практикум по теме «Лексические нормы современного русского литературного языка». Основные словообразовательные модели в русском языке. Уместность употребления слов различных словообразовательных типов. Словотворчество поэтов и писателей. Грамматические нормы образования форм слов. Ошибки в формах числа, падежных формах, склонении имен существительных. Употребление степеней сравнения имен прилагательных. Ошибки в образовании форм имен числительных. Трудности в формообразовании личных и притяжательных местоимений, местоимения и вежливость. Трудность в образовании глагола и его форм, нарушение </w:t>
      </w:r>
      <w:proofErr w:type="spellStart"/>
      <w:proofErr w:type="gramStart"/>
      <w:r w:rsidRPr="00CA0E8F">
        <w:rPr>
          <w:rFonts w:ascii="Times New Roman" w:eastAsia="Times New Roman" w:hAnsi="Times New Roman" w:cs="Times New Roman"/>
          <w:sz w:val="24"/>
          <w:szCs w:val="24"/>
          <w:lang w:eastAsia="ru-RU"/>
        </w:rPr>
        <w:t>видо</w:t>
      </w:r>
      <w:proofErr w:type="spellEnd"/>
      <w:r w:rsidRPr="00CA0E8F">
        <w:rPr>
          <w:rFonts w:ascii="Times New Roman" w:eastAsia="Times New Roman" w:hAnsi="Times New Roman" w:cs="Times New Roman"/>
          <w:sz w:val="24"/>
          <w:szCs w:val="24"/>
          <w:lang w:eastAsia="ru-RU"/>
        </w:rPr>
        <w:t>-временных</w:t>
      </w:r>
      <w:proofErr w:type="gramEnd"/>
      <w:r w:rsidRPr="00CA0E8F">
        <w:rPr>
          <w:rFonts w:ascii="Times New Roman" w:eastAsia="Times New Roman" w:hAnsi="Times New Roman" w:cs="Times New Roman"/>
          <w:sz w:val="24"/>
          <w:szCs w:val="24"/>
          <w:lang w:eastAsia="ru-RU"/>
        </w:rPr>
        <w:t xml:space="preserve"> отношений глаголов. Трудности в образовании и употреблении наречий. Трудности в употреблении предлогов и союзов.</w:t>
      </w:r>
    </w:p>
    <w:p w:rsidR="00EC3A25" w:rsidRPr="00CA0E8F" w:rsidRDefault="00EC3A25" w:rsidP="00CA0E8F">
      <w:pPr>
        <w:spacing w:line="360" w:lineRule="auto"/>
        <w:jc w:val="both"/>
        <w:rPr>
          <w:rFonts w:ascii="Times New Roman" w:eastAsia="Times New Roman" w:hAnsi="Times New Roman" w:cs="Times New Roman"/>
          <w:b/>
          <w:sz w:val="24"/>
          <w:szCs w:val="24"/>
          <w:lang w:eastAsia="ru-RU"/>
        </w:rPr>
      </w:pPr>
      <w:r w:rsidRPr="00CA0E8F">
        <w:rPr>
          <w:rFonts w:ascii="Times New Roman" w:eastAsia="Times New Roman" w:hAnsi="Times New Roman" w:cs="Times New Roman"/>
          <w:b/>
          <w:sz w:val="24"/>
          <w:szCs w:val="24"/>
          <w:lang w:eastAsia="ru-RU"/>
        </w:rPr>
        <w:t>Речь. Речевая деятельность. Текст (13 ч)</w:t>
      </w:r>
    </w:p>
    <w:p w:rsidR="00EC3A25" w:rsidRPr="00CA0E8F" w:rsidRDefault="00EC3A25" w:rsidP="00CA0E8F">
      <w:pPr>
        <w:spacing w:line="360" w:lineRule="auto"/>
        <w:jc w:val="both"/>
        <w:rPr>
          <w:rFonts w:ascii="Times New Roman" w:eastAsia="Times New Roman" w:hAnsi="Times New Roman" w:cs="Times New Roman"/>
          <w:sz w:val="24"/>
          <w:szCs w:val="24"/>
          <w:lang w:eastAsia="ru-RU"/>
        </w:rPr>
      </w:pPr>
      <w:r w:rsidRPr="00CA0E8F">
        <w:rPr>
          <w:rFonts w:ascii="Times New Roman" w:eastAsia="Times New Roman" w:hAnsi="Times New Roman" w:cs="Times New Roman"/>
          <w:sz w:val="24"/>
          <w:szCs w:val="24"/>
          <w:lang w:eastAsia="ru-RU"/>
        </w:rPr>
        <w:t xml:space="preserve">Русский речевой этикет. Функции этикета. Эффективное и  бесконфликтное общение. Этикетные ситуации, формулы, роли, сигналы и темы. Социальная оценка не этикетного поведения. Практикум по теме «Этикетные ситуации». Сочинение-впечатление на основе прочитанного. Разговорный стиль. Новые явления в разговорном стиле начала 21 века. Виды беседы: дружеская, деловая, светская, беседа-разведка. Этапы ведения беседы. Типы собеседников: признаки талантливого и неумелого собеседника.  Непродуктивные модели </w:t>
      </w:r>
      <w:r w:rsidRPr="00CA0E8F">
        <w:rPr>
          <w:rFonts w:ascii="Times New Roman" w:eastAsia="Times New Roman" w:hAnsi="Times New Roman" w:cs="Times New Roman"/>
          <w:sz w:val="24"/>
          <w:szCs w:val="24"/>
          <w:lang w:eastAsia="ru-RU"/>
        </w:rPr>
        <w:lastRenderedPageBreak/>
        <w:t xml:space="preserve">беседы. Приёмы активизации беседы. Беседа как средство разрешения конфликта. Структура, языковое оформление. Смысловая и композиционная целостность текста. Последовательность и связь предложений в тексте. Виды информации в тексте. Информационная обработка текста. Основные признаки, назначение, сфера использования, своеобразие лексики, синтаксиса и построения текста официально-делового  стиля  речи. Содержание и формы деловых бумаг, официальных документов. Промежуточная аттестация. </w:t>
      </w:r>
      <w:r w:rsidR="00B67A46" w:rsidRPr="00CA0E8F">
        <w:rPr>
          <w:rFonts w:ascii="Times New Roman" w:eastAsia="Times New Roman" w:hAnsi="Times New Roman" w:cs="Times New Roman"/>
          <w:sz w:val="24"/>
          <w:szCs w:val="24"/>
          <w:lang w:eastAsia="ru-RU"/>
        </w:rPr>
        <w:t>Средства выразительности в публицистической речи. Жанры публицистического стиля: устное выступление, доклад, путевой очерк. Средства выразительности в публицистической речи. Жанры публицистического стиля: устное выступление, доклад, путевой очерк. Художественный стиль речи. Общая характеристика стиля: образность, широкое использование изобразительно-выразительных средств. Художественный стиль речи. Общая характеристика стиля: образность, широкое использование изобразительно-выразительных средств.</w:t>
      </w:r>
    </w:p>
    <w:p w:rsidR="00B67A46" w:rsidRPr="00CA0E8F" w:rsidRDefault="00B67A46" w:rsidP="00CA0E8F">
      <w:pPr>
        <w:spacing w:line="360" w:lineRule="auto"/>
        <w:jc w:val="both"/>
        <w:rPr>
          <w:rFonts w:ascii="Times New Roman" w:eastAsia="Times New Roman" w:hAnsi="Times New Roman" w:cs="Times New Roman"/>
          <w:sz w:val="24"/>
          <w:szCs w:val="24"/>
          <w:lang w:eastAsia="ru-RU"/>
        </w:rPr>
      </w:pPr>
      <w:r w:rsidRPr="00CA0E8F">
        <w:rPr>
          <w:rFonts w:ascii="Times New Roman" w:eastAsia="Times New Roman" w:hAnsi="Times New Roman" w:cs="Times New Roman"/>
          <w:sz w:val="24"/>
          <w:szCs w:val="24"/>
          <w:lang w:eastAsia="ru-RU"/>
        </w:rPr>
        <w:t>11 класс</w:t>
      </w:r>
    </w:p>
    <w:p w:rsidR="00B67A46" w:rsidRPr="00CA0E8F" w:rsidRDefault="00B67A46" w:rsidP="00CA0E8F">
      <w:pPr>
        <w:spacing w:line="360" w:lineRule="auto"/>
        <w:jc w:val="both"/>
        <w:rPr>
          <w:rFonts w:ascii="Times New Roman" w:eastAsia="Times New Roman" w:hAnsi="Times New Roman" w:cs="Times New Roman"/>
          <w:b/>
          <w:sz w:val="24"/>
          <w:szCs w:val="24"/>
          <w:lang w:eastAsia="ru-RU"/>
        </w:rPr>
      </w:pPr>
      <w:r w:rsidRPr="00CA0E8F">
        <w:rPr>
          <w:rFonts w:ascii="Times New Roman" w:eastAsia="Times New Roman" w:hAnsi="Times New Roman" w:cs="Times New Roman"/>
          <w:b/>
          <w:sz w:val="24"/>
          <w:szCs w:val="24"/>
          <w:lang w:eastAsia="ru-RU"/>
        </w:rPr>
        <w:t>Язык и культура (8 ч)</w:t>
      </w:r>
    </w:p>
    <w:p w:rsidR="00B67A46" w:rsidRPr="00CA0E8F" w:rsidRDefault="00B67A46" w:rsidP="00CA0E8F">
      <w:pPr>
        <w:spacing w:line="360" w:lineRule="auto"/>
        <w:jc w:val="both"/>
        <w:rPr>
          <w:rFonts w:ascii="Times New Roman" w:eastAsia="Times New Roman" w:hAnsi="Times New Roman" w:cs="Times New Roman"/>
          <w:sz w:val="24"/>
          <w:szCs w:val="24"/>
          <w:lang w:eastAsia="ru-RU"/>
        </w:rPr>
      </w:pPr>
      <w:r w:rsidRPr="00CA0E8F">
        <w:rPr>
          <w:rFonts w:ascii="Times New Roman" w:eastAsia="Times New Roman" w:hAnsi="Times New Roman" w:cs="Times New Roman"/>
          <w:sz w:val="24"/>
          <w:szCs w:val="24"/>
          <w:lang w:eastAsia="ru-RU"/>
        </w:rPr>
        <w:t xml:space="preserve">Взаимосвязь языка и истории, культуры народа. Русский язык в кругу других славянских языков. Современный русский язык в средствах массовой информации. Роль мастеров слова в развитии современного русского языка. Слово как выразительное средство речи. Роль в устной и письменной речи метафор, метонимии, синекдохи, антитезы, оксюморона. Слово как выразительное средство речи. Роль в устной и письменной речи метафор, метонимии, синекдохи, антитезы, оксюморона. Практикум по определению роли в письменной и устной речи выразительных средств языка. Роль заимствованных слов в русском языке. Особенности заимствованных слов в русском языке. Признаки иноязычных слов. Практическая работа по определению функции заимствованных слов в устной и письменной речи. </w:t>
      </w:r>
    </w:p>
    <w:p w:rsidR="00B67A46" w:rsidRPr="00CA0E8F" w:rsidRDefault="00B67A46" w:rsidP="00CA0E8F">
      <w:pPr>
        <w:spacing w:line="360" w:lineRule="auto"/>
        <w:jc w:val="both"/>
        <w:rPr>
          <w:rFonts w:ascii="Times New Roman" w:eastAsia="Times New Roman" w:hAnsi="Times New Roman" w:cs="Times New Roman"/>
          <w:b/>
          <w:sz w:val="24"/>
          <w:szCs w:val="24"/>
          <w:lang w:eastAsia="ru-RU"/>
        </w:rPr>
      </w:pPr>
      <w:r w:rsidRPr="00CA0E8F">
        <w:rPr>
          <w:rFonts w:ascii="Times New Roman" w:eastAsia="Times New Roman" w:hAnsi="Times New Roman" w:cs="Times New Roman"/>
          <w:b/>
          <w:sz w:val="24"/>
          <w:szCs w:val="24"/>
          <w:lang w:eastAsia="ru-RU"/>
        </w:rPr>
        <w:t>Культура речи (15 ч)</w:t>
      </w:r>
    </w:p>
    <w:p w:rsidR="004149D6" w:rsidRPr="00AE63C2" w:rsidRDefault="00B67A46" w:rsidP="00CA0E8F">
      <w:pPr>
        <w:spacing w:line="360" w:lineRule="auto"/>
        <w:jc w:val="both"/>
        <w:rPr>
          <w:rFonts w:ascii="Times New Roman" w:eastAsia="Times New Roman" w:hAnsi="Times New Roman" w:cs="Times New Roman"/>
          <w:sz w:val="24"/>
          <w:szCs w:val="24"/>
          <w:lang w:eastAsia="ru-RU"/>
        </w:rPr>
      </w:pPr>
      <w:r w:rsidRPr="00CA0E8F">
        <w:rPr>
          <w:rFonts w:ascii="Times New Roman" w:eastAsia="Times New Roman" w:hAnsi="Times New Roman" w:cs="Times New Roman"/>
          <w:sz w:val="24"/>
          <w:szCs w:val="24"/>
          <w:lang w:eastAsia="ru-RU"/>
        </w:rPr>
        <w:t xml:space="preserve">Экология языка. Современные публицисты о «защите» и «охране» языка. Интернет-сленг. Практическая работа. Лексические и грамматические средства выразительности. Фонетические средства звуковой выразительности: звукоподражание, аллитерация и ассонанс. Практикум по определению функции в поэтическом тексте явлений «аллитерации» и «ассонанса». Трудные случаи постановки ударения, ударение в кратких прилагательных  и причастиях; ударение в глаголах прошедшего времени. Трудные случаи постановки ударения, ударение в кратких прилагательных  и причастиях; ударение в </w:t>
      </w:r>
      <w:r w:rsidRPr="00CA0E8F">
        <w:rPr>
          <w:rFonts w:ascii="Times New Roman" w:eastAsia="Times New Roman" w:hAnsi="Times New Roman" w:cs="Times New Roman"/>
          <w:sz w:val="24"/>
          <w:szCs w:val="24"/>
          <w:lang w:eastAsia="ru-RU"/>
        </w:rPr>
        <w:lastRenderedPageBreak/>
        <w:t>глаголах прошедшего времени. Нарушение лексических норм как речевая ошибка. Употребление слова в несвойственном ему значении, нарушение лексической сочетаемости, лишние слова в речи, тавтология и неуместное повторение слов, смешение паронимов, плеоназм. Практикум по выявлению речевых ошибок (следованию лексическим нормам). Грамматические нормы употребления разных синтаксических конструкций. Ошибки в согласовании и управлении слов. Трудные случаи согласования подлежащего и сказуемого. Ошибки в употреблении деепричастных и причастных оборотов. Нарушение границ предложения как грамматическая ошибка. Парцелляция как средство выразительности. Использование риторических вопросов, восклицаний и обращений. Нарушение порядка слов. Инверсия как средство выразительности. Выразительные возможности односоставных и неполных предложений. Ошибки, связанные с употребление однородных членов предложения. Ошибки в построении сложного предложения. Ошибки в использовании прямой и косвенной речи. Синтаксическая бедность языка.</w:t>
      </w:r>
    </w:p>
    <w:p w:rsidR="00B67A46" w:rsidRPr="00CA0E8F" w:rsidRDefault="00B67A46" w:rsidP="00CA0E8F">
      <w:pPr>
        <w:spacing w:line="360" w:lineRule="auto"/>
        <w:jc w:val="both"/>
        <w:rPr>
          <w:rFonts w:ascii="Times New Roman" w:eastAsia="Times New Roman" w:hAnsi="Times New Roman" w:cs="Times New Roman"/>
          <w:b/>
          <w:sz w:val="24"/>
          <w:szCs w:val="24"/>
          <w:lang w:eastAsia="ru-RU"/>
        </w:rPr>
      </w:pPr>
      <w:r w:rsidRPr="00CA0E8F">
        <w:rPr>
          <w:rFonts w:ascii="Times New Roman" w:eastAsia="Times New Roman" w:hAnsi="Times New Roman" w:cs="Times New Roman"/>
          <w:b/>
          <w:sz w:val="24"/>
          <w:szCs w:val="24"/>
          <w:lang w:eastAsia="ru-RU"/>
        </w:rPr>
        <w:t>Речь. Речевая деятельность. Язык (11 ч)</w:t>
      </w:r>
    </w:p>
    <w:p w:rsidR="00B67A46" w:rsidRPr="00AE63C2" w:rsidRDefault="00ED22B7" w:rsidP="00CA0E8F">
      <w:pPr>
        <w:spacing w:line="360" w:lineRule="auto"/>
        <w:jc w:val="both"/>
        <w:rPr>
          <w:rFonts w:ascii="Times New Roman" w:eastAsia="Times New Roman" w:hAnsi="Times New Roman" w:cs="Times New Roman"/>
          <w:sz w:val="24"/>
          <w:szCs w:val="24"/>
          <w:lang w:eastAsia="ru-RU"/>
        </w:rPr>
      </w:pPr>
      <w:r w:rsidRPr="00CA0E8F">
        <w:rPr>
          <w:rFonts w:ascii="Times New Roman" w:eastAsia="Times New Roman" w:hAnsi="Times New Roman" w:cs="Times New Roman"/>
          <w:sz w:val="24"/>
          <w:szCs w:val="24"/>
          <w:lang w:eastAsia="ru-RU"/>
        </w:rPr>
        <w:t>Речевое общение и речевое воздействие. Речевая коммуникация. Невербальные и вербальные средства общения. Индивидуальные особенности личности в общении. Практикум по речевой коммуникации. Культура публичной речи. Публичное выступление: выбор темы, определение цели, поиск материала. Композиция публичного выступления. Этические нормы разговора (в том числе телефонного), беседы. Нормы ведения дискуссии, спора с использованием разных средств аргументации. Моделирование речевых ситуаций. Выстраивание стратегии поведения в соответствии с ситуацией общения. Общение в группе и «тет-а-тет». Конфликт и методы урегулирования конфликта.</w:t>
      </w:r>
      <w:r w:rsidR="00761BA1" w:rsidRPr="00CA0E8F">
        <w:rPr>
          <w:rFonts w:ascii="Times New Roman" w:eastAsia="Times New Roman" w:hAnsi="Times New Roman" w:cs="Times New Roman"/>
          <w:sz w:val="24"/>
          <w:szCs w:val="24"/>
          <w:lang w:eastAsia="ru-RU"/>
        </w:rPr>
        <w:t xml:space="preserve"> Разноаспектный анализ текста. Логико-смысловые отношения между частями микротекста. Средства связи предложений в тексте. Основная и дополнительная информация микротекста. Функционально-смысловые типы речи, их отличительные признаки. Промежуточная аттестация. Жанры публицистического стиля: портретный очерк, проблемный очерк, эссе. Виды аргументов и структура доказательства. Жанры публицистического стиля: портретный очерк, проблемный очерк, эссе. Виды аргументов и структура доказательства. Язык художественной литературы. Источники богатства и выразительности русской речи. Язык художественной литературы. Источники богатства и выразительности русской речи.</w:t>
      </w:r>
    </w:p>
    <w:p w:rsidR="00AE63C2" w:rsidRDefault="00AE63C2" w:rsidP="00CA0E8F">
      <w:pPr>
        <w:spacing w:line="360" w:lineRule="auto"/>
        <w:jc w:val="both"/>
        <w:rPr>
          <w:rFonts w:ascii="Times New Roman" w:hAnsi="Times New Roman" w:cs="Times New Roman"/>
          <w:b/>
          <w:sz w:val="24"/>
          <w:szCs w:val="24"/>
        </w:rPr>
      </w:pPr>
    </w:p>
    <w:p w:rsidR="00AE63C2" w:rsidRDefault="00AE63C2" w:rsidP="00CA0E8F">
      <w:pPr>
        <w:spacing w:line="360" w:lineRule="auto"/>
        <w:jc w:val="both"/>
        <w:rPr>
          <w:rFonts w:ascii="Times New Roman" w:hAnsi="Times New Roman" w:cs="Times New Roman"/>
          <w:b/>
          <w:sz w:val="24"/>
          <w:szCs w:val="24"/>
        </w:rPr>
      </w:pPr>
    </w:p>
    <w:p w:rsidR="00AE63C2" w:rsidRDefault="00AE63C2" w:rsidP="00CA0E8F">
      <w:pPr>
        <w:spacing w:line="360" w:lineRule="auto"/>
        <w:jc w:val="both"/>
        <w:rPr>
          <w:rFonts w:ascii="Times New Roman" w:hAnsi="Times New Roman" w:cs="Times New Roman"/>
          <w:b/>
          <w:sz w:val="24"/>
          <w:szCs w:val="24"/>
        </w:rPr>
      </w:pPr>
    </w:p>
    <w:p w:rsidR="00AE63C2" w:rsidRDefault="00AE63C2" w:rsidP="00CA0E8F">
      <w:pPr>
        <w:spacing w:line="360" w:lineRule="auto"/>
        <w:jc w:val="both"/>
        <w:rPr>
          <w:rFonts w:ascii="Times New Roman" w:hAnsi="Times New Roman" w:cs="Times New Roman"/>
          <w:b/>
          <w:sz w:val="24"/>
          <w:szCs w:val="24"/>
        </w:rPr>
      </w:pPr>
    </w:p>
    <w:p w:rsidR="00AE63C2" w:rsidRDefault="00AE63C2" w:rsidP="00CA0E8F">
      <w:pPr>
        <w:spacing w:line="360" w:lineRule="auto"/>
        <w:jc w:val="both"/>
        <w:rPr>
          <w:rFonts w:ascii="Times New Roman" w:hAnsi="Times New Roman" w:cs="Times New Roman"/>
          <w:b/>
          <w:sz w:val="24"/>
          <w:szCs w:val="24"/>
        </w:rPr>
      </w:pPr>
    </w:p>
    <w:p w:rsidR="00AE63C2" w:rsidRDefault="00AE63C2" w:rsidP="00CA0E8F">
      <w:pPr>
        <w:spacing w:line="360" w:lineRule="auto"/>
        <w:jc w:val="both"/>
        <w:rPr>
          <w:rFonts w:ascii="Times New Roman" w:hAnsi="Times New Roman" w:cs="Times New Roman"/>
          <w:b/>
          <w:sz w:val="24"/>
          <w:szCs w:val="24"/>
        </w:rPr>
      </w:pPr>
    </w:p>
    <w:p w:rsidR="00AE63C2" w:rsidRDefault="00AE63C2" w:rsidP="00CA0E8F">
      <w:pPr>
        <w:spacing w:line="360" w:lineRule="auto"/>
        <w:jc w:val="both"/>
        <w:rPr>
          <w:rFonts w:ascii="Times New Roman" w:hAnsi="Times New Roman" w:cs="Times New Roman"/>
          <w:b/>
          <w:sz w:val="24"/>
          <w:szCs w:val="24"/>
        </w:rPr>
      </w:pPr>
    </w:p>
    <w:p w:rsidR="00AE63C2" w:rsidRDefault="00AE63C2" w:rsidP="00CA0E8F">
      <w:pPr>
        <w:spacing w:line="360" w:lineRule="auto"/>
        <w:jc w:val="both"/>
        <w:rPr>
          <w:rFonts w:ascii="Times New Roman" w:hAnsi="Times New Roman" w:cs="Times New Roman"/>
          <w:b/>
          <w:sz w:val="24"/>
          <w:szCs w:val="24"/>
        </w:rPr>
      </w:pPr>
    </w:p>
    <w:p w:rsidR="00AE63C2" w:rsidRDefault="00AE63C2" w:rsidP="00CA0E8F">
      <w:pPr>
        <w:spacing w:line="360" w:lineRule="auto"/>
        <w:jc w:val="both"/>
        <w:rPr>
          <w:rFonts w:ascii="Times New Roman" w:hAnsi="Times New Roman" w:cs="Times New Roman"/>
          <w:b/>
          <w:sz w:val="24"/>
          <w:szCs w:val="24"/>
        </w:rPr>
      </w:pPr>
    </w:p>
    <w:p w:rsidR="00AE63C2" w:rsidRDefault="00AE63C2" w:rsidP="00CA0E8F">
      <w:pPr>
        <w:spacing w:line="360" w:lineRule="auto"/>
        <w:jc w:val="both"/>
        <w:rPr>
          <w:rFonts w:ascii="Times New Roman" w:hAnsi="Times New Roman" w:cs="Times New Roman"/>
          <w:b/>
          <w:sz w:val="24"/>
          <w:szCs w:val="24"/>
        </w:rPr>
      </w:pPr>
    </w:p>
    <w:p w:rsidR="00AE63C2" w:rsidRDefault="00AE63C2" w:rsidP="00CA0E8F">
      <w:pPr>
        <w:spacing w:line="360" w:lineRule="auto"/>
        <w:jc w:val="both"/>
        <w:rPr>
          <w:rFonts w:ascii="Times New Roman" w:hAnsi="Times New Roman" w:cs="Times New Roman"/>
          <w:b/>
          <w:sz w:val="24"/>
          <w:szCs w:val="24"/>
        </w:rPr>
      </w:pPr>
    </w:p>
    <w:p w:rsidR="00AE63C2" w:rsidRDefault="00AE63C2" w:rsidP="00CA0E8F">
      <w:pPr>
        <w:spacing w:line="360" w:lineRule="auto"/>
        <w:jc w:val="both"/>
        <w:rPr>
          <w:rFonts w:ascii="Times New Roman" w:hAnsi="Times New Roman" w:cs="Times New Roman"/>
          <w:b/>
          <w:sz w:val="24"/>
          <w:szCs w:val="24"/>
        </w:rPr>
      </w:pPr>
    </w:p>
    <w:p w:rsidR="00AE63C2" w:rsidRDefault="00AE63C2" w:rsidP="00CA0E8F">
      <w:pPr>
        <w:spacing w:line="360" w:lineRule="auto"/>
        <w:jc w:val="both"/>
        <w:rPr>
          <w:rFonts w:ascii="Times New Roman" w:hAnsi="Times New Roman" w:cs="Times New Roman"/>
          <w:b/>
          <w:sz w:val="24"/>
          <w:szCs w:val="24"/>
        </w:rPr>
      </w:pPr>
    </w:p>
    <w:p w:rsidR="00AE63C2" w:rsidRDefault="00AE63C2" w:rsidP="00CA0E8F">
      <w:pPr>
        <w:spacing w:line="360" w:lineRule="auto"/>
        <w:jc w:val="both"/>
        <w:rPr>
          <w:rFonts w:ascii="Times New Roman" w:hAnsi="Times New Roman" w:cs="Times New Roman"/>
          <w:b/>
          <w:sz w:val="24"/>
          <w:szCs w:val="24"/>
        </w:rPr>
      </w:pPr>
    </w:p>
    <w:p w:rsidR="00AE63C2" w:rsidRDefault="00AE63C2" w:rsidP="00CA0E8F">
      <w:pPr>
        <w:spacing w:line="360" w:lineRule="auto"/>
        <w:jc w:val="both"/>
        <w:rPr>
          <w:rFonts w:ascii="Times New Roman" w:hAnsi="Times New Roman" w:cs="Times New Roman"/>
          <w:b/>
          <w:sz w:val="24"/>
          <w:szCs w:val="24"/>
        </w:rPr>
      </w:pPr>
    </w:p>
    <w:p w:rsidR="00AE63C2" w:rsidRDefault="00AE63C2" w:rsidP="00CA0E8F">
      <w:pPr>
        <w:spacing w:line="360" w:lineRule="auto"/>
        <w:jc w:val="both"/>
        <w:rPr>
          <w:rFonts w:ascii="Times New Roman" w:hAnsi="Times New Roman" w:cs="Times New Roman"/>
          <w:b/>
          <w:sz w:val="24"/>
          <w:szCs w:val="24"/>
        </w:rPr>
      </w:pPr>
    </w:p>
    <w:p w:rsidR="00AE63C2" w:rsidRDefault="00AE63C2" w:rsidP="00CA0E8F">
      <w:pPr>
        <w:spacing w:line="360" w:lineRule="auto"/>
        <w:jc w:val="both"/>
        <w:rPr>
          <w:rFonts w:ascii="Times New Roman" w:hAnsi="Times New Roman" w:cs="Times New Roman"/>
          <w:b/>
          <w:sz w:val="24"/>
          <w:szCs w:val="24"/>
        </w:rPr>
      </w:pPr>
    </w:p>
    <w:p w:rsidR="00AE63C2" w:rsidRDefault="00AE63C2" w:rsidP="00CA0E8F">
      <w:pPr>
        <w:spacing w:line="360" w:lineRule="auto"/>
        <w:jc w:val="both"/>
        <w:rPr>
          <w:rFonts w:ascii="Times New Roman" w:hAnsi="Times New Roman" w:cs="Times New Roman"/>
          <w:b/>
          <w:sz w:val="24"/>
          <w:szCs w:val="24"/>
        </w:rPr>
      </w:pPr>
    </w:p>
    <w:p w:rsidR="00AE63C2" w:rsidRDefault="00AE63C2" w:rsidP="00CA0E8F">
      <w:pPr>
        <w:spacing w:line="360" w:lineRule="auto"/>
        <w:jc w:val="both"/>
        <w:rPr>
          <w:rFonts w:ascii="Times New Roman" w:hAnsi="Times New Roman" w:cs="Times New Roman"/>
          <w:b/>
          <w:sz w:val="24"/>
          <w:szCs w:val="24"/>
        </w:rPr>
      </w:pPr>
    </w:p>
    <w:p w:rsidR="00AE63C2" w:rsidRDefault="00AE63C2" w:rsidP="00CA0E8F">
      <w:pPr>
        <w:spacing w:line="360" w:lineRule="auto"/>
        <w:jc w:val="both"/>
        <w:rPr>
          <w:rFonts w:ascii="Times New Roman" w:hAnsi="Times New Roman" w:cs="Times New Roman"/>
          <w:b/>
          <w:sz w:val="24"/>
          <w:szCs w:val="24"/>
        </w:rPr>
      </w:pPr>
    </w:p>
    <w:p w:rsidR="00761BA1" w:rsidRPr="00CA0E8F" w:rsidRDefault="00761BA1" w:rsidP="00CA0E8F">
      <w:pPr>
        <w:spacing w:line="360" w:lineRule="auto"/>
        <w:jc w:val="both"/>
        <w:rPr>
          <w:rFonts w:ascii="Times New Roman" w:hAnsi="Times New Roman" w:cs="Times New Roman"/>
          <w:b/>
          <w:sz w:val="24"/>
          <w:szCs w:val="24"/>
        </w:rPr>
      </w:pPr>
      <w:r w:rsidRPr="00CA0E8F">
        <w:rPr>
          <w:rFonts w:ascii="Times New Roman" w:hAnsi="Times New Roman" w:cs="Times New Roman"/>
          <w:b/>
          <w:sz w:val="24"/>
          <w:szCs w:val="24"/>
        </w:rPr>
        <w:t>ОПИСАНИЕ УЧЕБНО-МЕТОДИЧЕСКОГО И МАТЕРИАЛЬНОТЕХНИЧЕСКОГО ОБЕСПЕЧЕНИЯ ОБРАЗОВАТЕЛЬНОГО ПРОЦЕССА</w:t>
      </w:r>
    </w:p>
    <w:p w:rsidR="00761BA1" w:rsidRPr="00CA0E8F" w:rsidRDefault="00761BA1" w:rsidP="00CA0E8F">
      <w:pPr>
        <w:spacing w:line="360" w:lineRule="auto"/>
        <w:jc w:val="both"/>
        <w:rPr>
          <w:rFonts w:ascii="Times New Roman" w:hAnsi="Times New Roman" w:cs="Times New Roman"/>
          <w:sz w:val="24"/>
          <w:szCs w:val="24"/>
        </w:rPr>
      </w:pPr>
      <w:r w:rsidRPr="00CA0E8F">
        <w:rPr>
          <w:rFonts w:ascii="Times New Roman" w:hAnsi="Times New Roman" w:cs="Times New Roman"/>
          <w:sz w:val="24"/>
          <w:szCs w:val="24"/>
        </w:rPr>
        <w:t>Учебник</w:t>
      </w:r>
    </w:p>
    <w:p w:rsidR="001F7AD1" w:rsidRPr="00CA0E8F" w:rsidRDefault="001F7AD1" w:rsidP="00CA0E8F">
      <w:pPr>
        <w:spacing w:line="360" w:lineRule="auto"/>
        <w:jc w:val="both"/>
        <w:rPr>
          <w:rFonts w:ascii="Times New Roman" w:hAnsi="Times New Roman" w:cs="Times New Roman"/>
          <w:sz w:val="24"/>
          <w:szCs w:val="24"/>
        </w:rPr>
      </w:pPr>
      <w:r w:rsidRPr="00CA0E8F">
        <w:rPr>
          <w:rFonts w:ascii="Times New Roman" w:hAnsi="Times New Roman" w:cs="Times New Roman"/>
          <w:sz w:val="24"/>
          <w:szCs w:val="24"/>
        </w:rPr>
        <w:t xml:space="preserve">В. В. </w:t>
      </w:r>
      <w:proofErr w:type="spellStart"/>
      <w:r w:rsidRPr="00CA0E8F">
        <w:rPr>
          <w:rFonts w:ascii="Times New Roman" w:hAnsi="Times New Roman" w:cs="Times New Roman"/>
          <w:sz w:val="24"/>
          <w:szCs w:val="24"/>
        </w:rPr>
        <w:t>Бабайцевой</w:t>
      </w:r>
      <w:proofErr w:type="spellEnd"/>
      <w:r w:rsidRPr="00CA0E8F">
        <w:rPr>
          <w:rFonts w:ascii="Times New Roman" w:hAnsi="Times New Roman" w:cs="Times New Roman"/>
          <w:sz w:val="24"/>
          <w:szCs w:val="24"/>
        </w:rPr>
        <w:t xml:space="preserve"> «Русский язык. 10–11 класс» предназначен для школ с углубленным изучением русского языка. Дрофа  2018</w:t>
      </w:r>
    </w:p>
    <w:p w:rsidR="00761BA1" w:rsidRPr="00CA0E8F" w:rsidRDefault="00761BA1" w:rsidP="00CA0E8F">
      <w:pPr>
        <w:spacing w:line="360" w:lineRule="auto"/>
        <w:jc w:val="both"/>
        <w:rPr>
          <w:rFonts w:ascii="Times New Roman" w:hAnsi="Times New Roman" w:cs="Times New Roman"/>
          <w:sz w:val="24"/>
          <w:szCs w:val="24"/>
        </w:rPr>
      </w:pPr>
      <w:r w:rsidRPr="00CA0E8F">
        <w:rPr>
          <w:rFonts w:ascii="Times New Roman" w:hAnsi="Times New Roman" w:cs="Times New Roman"/>
          <w:sz w:val="24"/>
          <w:szCs w:val="24"/>
        </w:rPr>
        <w:t>1. «Программы по русскому</w:t>
      </w:r>
      <w:r w:rsidR="001F7AD1" w:rsidRPr="00CA0E8F">
        <w:rPr>
          <w:rFonts w:ascii="Times New Roman" w:hAnsi="Times New Roman" w:cs="Times New Roman"/>
          <w:sz w:val="24"/>
          <w:szCs w:val="24"/>
        </w:rPr>
        <w:t xml:space="preserve"> </w:t>
      </w:r>
      <w:r w:rsidRPr="00CA0E8F">
        <w:rPr>
          <w:rFonts w:ascii="Times New Roman" w:hAnsi="Times New Roman" w:cs="Times New Roman"/>
          <w:sz w:val="24"/>
          <w:szCs w:val="24"/>
        </w:rPr>
        <w:t>языку для 10-11 классов общеобразовательных учреждений» /</w:t>
      </w:r>
    </w:p>
    <w:p w:rsidR="00761BA1" w:rsidRPr="00CA0E8F" w:rsidRDefault="001F7AD1" w:rsidP="00CA0E8F">
      <w:pPr>
        <w:spacing w:line="360" w:lineRule="auto"/>
        <w:jc w:val="both"/>
        <w:rPr>
          <w:rFonts w:ascii="Times New Roman" w:hAnsi="Times New Roman" w:cs="Times New Roman"/>
          <w:sz w:val="24"/>
          <w:szCs w:val="24"/>
        </w:rPr>
      </w:pPr>
      <w:r w:rsidRPr="00CA0E8F">
        <w:rPr>
          <w:rFonts w:ascii="Times New Roman" w:hAnsi="Times New Roman" w:cs="Times New Roman"/>
          <w:sz w:val="24"/>
          <w:szCs w:val="24"/>
        </w:rPr>
        <w:lastRenderedPageBreak/>
        <w:t xml:space="preserve">В.В </w:t>
      </w:r>
      <w:proofErr w:type="spellStart"/>
      <w:r w:rsidRPr="00CA0E8F">
        <w:rPr>
          <w:rFonts w:ascii="Times New Roman" w:hAnsi="Times New Roman" w:cs="Times New Roman"/>
          <w:sz w:val="24"/>
          <w:szCs w:val="24"/>
        </w:rPr>
        <w:t>Бабайцева</w:t>
      </w:r>
      <w:proofErr w:type="spellEnd"/>
      <w:r w:rsidR="00761BA1" w:rsidRPr="00CA0E8F">
        <w:rPr>
          <w:rFonts w:ascii="Times New Roman" w:hAnsi="Times New Roman" w:cs="Times New Roman"/>
          <w:sz w:val="24"/>
          <w:szCs w:val="24"/>
        </w:rPr>
        <w:t>. Программно-методические материал</w:t>
      </w:r>
      <w:r w:rsidRPr="00CA0E8F">
        <w:rPr>
          <w:rFonts w:ascii="Times New Roman" w:hAnsi="Times New Roman" w:cs="Times New Roman"/>
          <w:sz w:val="24"/>
          <w:szCs w:val="24"/>
        </w:rPr>
        <w:t>ы. Русский язык. 10-11 классы /</w:t>
      </w:r>
    </w:p>
    <w:p w:rsidR="00761BA1" w:rsidRPr="00CA0E8F" w:rsidRDefault="00761BA1" w:rsidP="00CA0E8F">
      <w:pPr>
        <w:spacing w:line="360" w:lineRule="auto"/>
        <w:jc w:val="both"/>
        <w:rPr>
          <w:rFonts w:ascii="Times New Roman" w:hAnsi="Times New Roman" w:cs="Times New Roman"/>
          <w:sz w:val="24"/>
          <w:szCs w:val="24"/>
        </w:rPr>
      </w:pPr>
      <w:r w:rsidRPr="00CA0E8F">
        <w:rPr>
          <w:rFonts w:ascii="Times New Roman" w:hAnsi="Times New Roman" w:cs="Times New Roman"/>
          <w:sz w:val="24"/>
          <w:szCs w:val="24"/>
        </w:rPr>
        <w:t xml:space="preserve">2. Власенков, А. И. Русский </w:t>
      </w:r>
      <w:proofErr w:type="gramStart"/>
      <w:r w:rsidRPr="00CA0E8F">
        <w:rPr>
          <w:rFonts w:ascii="Times New Roman" w:hAnsi="Times New Roman" w:cs="Times New Roman"/>
          <w:sz w:val="24"/>
          <w:szCs w:val="24"/>
        </w:rPr>
        <w:t>язык :</w:t>
      </w:r>
      <w:proofErr w:type="gramEnd"/>
      <w:r w:rsidRPr="00CA0E8F">
        <w:rPr>
          <w:rFonts w:ascii="Times New Roman" w:hAnsi="Times New Roman" w:cs="Times New Roman"/>
          <w:sz w:val="24"/>
          <w:szCs w:val="24"/>
        </w:rPr>
        <w:t xml:space="preserve"> Грамматика. Текст. Стили </w:t>
      </w:r>
      <w:proofErr w:type="gramStart"/>
      <w:r w:rsidRPr="00CA0E8F">
        <w:rPr>
          <w:rFonts w:ascii="Times New Roman" w:hAnsi="Times New Roman" w:cs="Times New Roman"/>
          <w:sz w:val="24"/>
          <w:szCs w:val="24"/>
        </w:rPr>
        <w:t>речи :</w:t>
      </w:r>
      <w:proofErr w:type="gramEnd"/>
      <w:r w:rsidRPr="00CA0E8F">
        <w:rPr>
          <w:rFonts w:ascii="Times New Roman" w:hAnsi="Times New Roman" w:cs="Times New Roman"/>
          <w:sz w:val="24"/>
          <w:szCs w:val="24"/>
        </w:rPr>
        <w:t xml:space="preserve"> учеб, для 10-11</w:t>
      </w:r>
    </w:p>
    <w:p w:rsidR="00761BA1" w:rsidRPr="00CA0E8F" w:rsidRDefault="00761BA1" w:rsidP="00CA0E8F">
      <w:pPr>
        <w:spacing w:line="360" w:lineRule="auto"/>
        <w:jc w:val="both"/>
        <w:rPr>
          <w:rFonts w:ascii="Times New Roman" w:hAnsi="Times New Roman" w:cs="Times New Roman"/>
          <w:sz w:val="24"/>
          <w:szCs w:val="24"/>
        </w:rPr>
      </w:pPr>
      <w:r w:rsidRPr="00CA0E8F">
        <w:rPr>
          <w:rFonts w:ascii="Times New Roman" w:hAnsi="Times New Roman" w:cs="Times New Roman"/>
          <w:sz w:val="24"/>
          <w:szCs w:val="24"/>
        </w:rPr>
        <w:t xml:space="preserve">классов </w:t>
      </w:r>
      <w:proofErr w:type="spellStart"/>
      <w:r w:rsidRPr="00CA0E8F">
        <w:rPr>
          <w:rFonts w:ascii="Times New Roman" w:hAnsi="Times New Roman" w:cs="Times New Roman"/>
          <w:sz w:val="24"/>
          <w:szCs w:val="24"/>
        </w:rPr>
        <w:t>общеобразоват</w:t>
      </w:r>
      <w:proofErr w:type="spellEnd"/>
      <w:r w:rsidRPr="00CA0E8F">
        <w:rPr>
          <w:rFonts w:ascii="Times New Roman" w:hAnsi="Times New Roman" w:cs="Times New Roman"/>
          <w:sz w:val="24"/>
          <w:szCs w:val="24"/>
        </w:rPr>
        <w:t xml:space="preserve">. учреждений / А. И. Власенков, Л. М. </w:t>
      </w:r>
      <w:proofErr w:type="spellStart"/>
      <w:r w:rsidRPr="00CA0E8F">
        <w:rPr>
          <w:rFonts w:ascii="Times New Roman" w:hAnsi="Times New Roman" w:cs="Times New Roman"/>
          <w:sz w:val="24"/>
          <w:szCs w:val="24"/>
        </w:rPr>
        <w:t>Рыбченкова</w:t>
      </w:r>
      <w:proofErr w:type="spellEnd"/>
      <w:r w:rsidRPr="00CA0E8F">
        <w:rPr>
          <w:rFonts w:ascii="Times New Roman" w:hAnsi="Times New Roman" w:cs="Times New Roman"/>
          <w:sz w:val="24"/>
          <w:szCs w:val="24"/>
        </w:rPr>
        <w:t>. - М.:</w:t>
      </w:r>
    </w:p>
    <w:p w:rsidR="00761BA1" w:rsidRPr="00CA0E8F" w:rsidRDefault="00761BA1" w:rsidP="00CA0E8F">
      <w:pPr>
        <w:spacing w:line="360" w:lineRule="auto"/>
        <w:jc w:val="both"/>
        <w:rPr>
          <w:rFonts w:ascii="Times New Roman" w:hAnsi="Times New Roman" w:cs="Times New Roman"/>
          <w:sz w:val="24"/>
          <w:szCs w:val="24"/>
        </w:rPr>
      </w:pPr>
      <w:r w:rsidRPr="00CA0E8F">
        <w:rPr>
          <w:rFonts w:ascii="Times New Roman" w:hAnsi="Times New Roman" w:cs="Times New Roman"/>
          <w:sz w:val="24"/>
          <w:szCs w:val="24"/>
        </w:rPr>
        <w:t>Просвещение, 2005.</w:t>
      </w:r>
    </w:p>
    <w:p w:rsidR="00761BA1" w:rsidRPr="00CA0E8F" w:rsidRDefault="00761BA1" w:rsidP="00CA0E8F">
      <w:pPr>
        <w:spacing w:line="360" w:lineRule="auto"/>
        <w:jc w:val="both"/>
        <w:rPr>
          <w:rFonts w:ascii="Times New Roman" w:hAnsi="Times New Roman" w:cs="Times New Roman"/>
          <w:sz w:val="24"/>
          <w:szCs w:val="24"/>
        </w:rPr>
      </w:pPr>
      <w:r w:rsidRPr="00CA0E8F">
        <w:rPr>
          <w:rFonts w:ascii="Times New Roman" w:hAnsi="Times New Roman" w:cs="Times New Roman"/>
          <w:sz w:val="24"/>
          <w:szCs w:val="24"/>
        </w:rPr>
        <w:t>Для информационно-компьютерной поддержки учебного процесса</w:t>
      </w:r>
    </w:p>
    <w:p w:rsidR="00761BA1" w:rsidRPr="00CA0E8F" w:rsidRDefault="00761BA1" w:rsidP="00CA0E8F">
      <w:pPr>
        <w:spacing w:line="360" w:lineRule="auto"/>
        <w:jc w:val="both"/>
        <w:rPr>
          <w:rFonts w:ascii="Times New Roman" w:hAnsi="Times New Roman" w:cs="Times New Roman"/>
          <w:sz w:val="24"/>
          <w:szCs w:val="24"/>
        </w:rPr>
      </w:pPr>
      <w:r w:rsidRPr="00CA0E8F">
        <w:rPr>
          <w:rFonts w:ascii="Times New Roman" w:hAnsi="Times New Roman" w:cs="Times New Roman"/>
          <w:sz w:val="24"/>
          <w:szCs w:val="24"/>
        </w:rPr>
        <w:t>предполагается использование следующих программно-педагогических средств,</w:t>
      </w:r>
    </w:p>
    <w:p w:rsidR="00761BA1" w:rsidRPr="00CA0E8F" w:rsidRDefault="00761BA1" w:rsidP="00CA0E8F">
      <w:pPr>
        <w:spacing w:line="360" w:lineRule="auto"/>
        <w:jc w:val="both"/>
        <w:rPr>
          <w:rFonts w:ascii="Times New Roman" w:hAnsi="Times New Roman" w:cs="Times New Roman"/>
          <w:sz w:val="24"/>
          <w:szCs w:val="24"/>
        </w:rPr>
      </w:pPr>
      <w:r w:rsidRPr="00CA0E8F">
        <w:rPr>
          <w:rFonts w:ascii="Times New Roman" w:hAnsi="Times New Roman" w:cs="Times New Roman"/>
          <w:sz w:val="24"/>
          <w:szCs w:val="24"/>
        </w:rPr>
        <w:t>реализуемых с помощью компьютера:</w:t>
      </w:r>
    </w:p>
    <w:p w:rsidR="00761BA1" w:rsidRPr="00CA0E8F" w:rsidRDefault="00761BA1" w:rsidP="00CA0E8F">
      <w:pPr>
        <w:spacing w:line="360" w:lineRule="auto"/>
        <w:jc w:val="both"/>
        <w:rPr>
          <w:rFonts w:ascii="Times New Roman" w:hAnsi="Times New Roman" w:cs="Times New Roman"/>
          <w:sz w:val="24"/>
          <w:szCs w:val="24"/>
        </w:rPr>
      </w:pPr>
      <w:r w:rsidRPr="00CA0E8F">
        <w:rPr>
          <w:rFonts w:ascii="Times New Roman" w:hAnsi="Times New Roman" w:cs="Times New Roman"/>
          <w:sz w:val="24"/>
          <w:szCs w:val="24"/>
        </w:rPr>
        <w:t>- Электронный репетитор. Русский язык. 9-11 классы (система обучающих тестов);</w:t>
      </w:r>
    </w:p>
    <w:p w:rsidR="00761BA1" w:rsidRPr="00CA0E8F" w:rsidRDefault="00761BA1" w:rsidP="00CA0E8F">
      <w:pPr>
        <w:spacing w:line="360" w:lineRule="auto"/>
        <w:jc w:val="both"/>
        <w:rPr>
          <w:rFonts w:ascii="Times New Roman" w:hAnsi="Times New Roman" w:cs="Times New Roman"/>
          <w:sz w:val="24"/>
          <w:szCs w:val="24"/>
        </w:rPr>
      </w:pPr>
      <w:r w:rsidRPr="00CA0E8F">
        <w:rPr>
          <w:rFonts w:ascii="Times New Roman" w:hAnsi="Times New Roman" w:cs="Times New Roman"/>
          <w:sz w:val="24"/>
          <w:szCs w:val="24"/>
        </w:rPr>
        <w:t>- 1</w:t>
      </w:r>
      <w:proofErr w:type="gramStart"/>
      <w:r w:rsidRPr="00CA0E8F">
        <w:rPr>
          <w:rFonts w:ascii="Times New Roman" w:hAnsi="Times New Roman" w:cs="Times New Roman"/>
          <w:sz w:val="24"/>
          <w:szCs w:val="24"/>
        </w:rPr>
        <w:t>С :</w:t>
      </w:r>
      <w:proofErr w:type="gramEnd"/>
      <w:r w:rsidRPr="00CA0E8F">
        <w:rPr>
          <w:rFonts w:ascii="Times New Roman" w:hAnsi="Times New Roman" w:cs="Times New Roman"/>
          <w:sz w:val="24"/>
          <w:szCs w:val="24"/>
        </w:rPr>
        <w:t xml:space="preserve"> Репетитор «Весь школьный курс». Русский язык;</w:t>
      </w:r>
    </w:p>
    <w:p w:rsidR="00761BA1" w:rsidRPr="00CA0E8F" w:rsidRDefault="00761BA1" w:rsidP="00CA0E8F">
      <w:pPr>
        <w:spacing w:line="360" w:lineRule="auto"/>
        <w:jc w:val="both"/>
        <w:rPr>
          <w:rFonts w:ascii="Times New Roman" w:hAnsi="Times New Roman" w:cs="Times New Roman"/>
          <w:sz w:val="24"/>
          <w:szCs w:val="24"/>
        </w:rPr>
      </w:pPr>
      <w:r w:rsidRPr="00CA0E8F">
        <w:rPr>
          <w:rFonts w:ascii="Times New Roman" w:hAnsi="Times New Roman" w:cs="Times New Roman"/>
          <w:sz w:val="24"/>
          <w:szCs w:val="24"/>
        </w:rPr>
        <w:t xml:space="preserve">- Единый государственный экзамен; Русский язык; 2007-2008; электронное учебное пособие. - </w:t>
      </w:r>
      <w:proofErr w:type="gramStart"/>
      <w:r w:rsidRPr="00CA0E8F">
        <w:rPr>
          <w:rFonts w:ascii="Times New Roman" w:hAnsi="Times New Roman" w:cs="Times New Roman"/>
          <w:sz w:val="24"/>
          <w:szCs w:val="24"/>
        </w:rPr>
        <w:t>СО-КОМ</w:t>
      </w:r>
      <w:proofErr w:type="gramEnd"/>
      <w:r w:rsidRPr="00CA0E8F">
        <w:rPr>
          <w:rFonts w:ascii="Times New Roman" w:hAnsi="Times New Roman" w:cs="Times New Roman"/>
          <w:sz w:val="24"/>
          <w:szCs w:val="24"/>
        </w:rPr>
        <w:t>;</w:t>
      </w:r>
    </w:p>
    <w:p w:rsidR="00761BA1" w:rsidRPr="00CA0E8F" w:rsidRDefault="00761BA1" w:rsidP="00CA0E8F">
      <w:pPr>
        <w:spacing w:line="360" w:lineRule="auto"/>
        <w:jc w:val="both"/>
        <w:rPr>
          <w:rFonts w:ascii="Times New Roman" w:hAnsi="Times New Roman" w:cs="Times New Roman"/>
          <w:sz w:val="24"/>
          <w:szCs w:val="24"/>
        </w:rPr>
      </w:pPr>
      <w:r w:rsidRPr="00CA0E8F">
        <w:rPr>
          <w:rFonts w:ascii="Times New Roman" w:hAnsi="Times New Roman" w:cs="Times New Roman"/>
          <w:sz w:val="24"/>
          <w:szCs w:val="24"/>
        </w:rPr>
        <w:t xml:space="preserve">- Репетитор по русскому языку Кирилла и </w:t>
      </w:r>
      <w:proofErr w:type="spellStart"/>
      <w:r w:rsidRPr="00CA0E8F">
        <w:rPr>
          <w:rFonts w:ascii="Times New Roman" w:hAnsi="Times New Roman" w:cs="Times New Roman"/>
          <w:sz w:val="24"/>
          <w:szCs w:val="24"/>
        </w:rPr>
        <w:t>Мефодия</w:t>
      </w:r>
      <w:proofErr w:type="spellEnd"/>
      <w:r w:rsidRPr="00CA0E8F">
        <w:rPr>
          <w:rFonts w:ascii="Times New Roman" w:hAnsi="Times New Roman" w:cs="Times New Roman"/>
          <w:sz w:val="24"/>
          <w:szCs w:val="24"/>
        </w:rPr>
        <w:t xml:space="preserve"> 2008. - </w:t>
      </w:r>
      <w:proofErr w:type="gramStart"/>
      <w:r w:rsidRPr="00CA0E8F">
        <w:rPr>
          <w:rFonts w:ascii="Times New Roman" w:hAnsi="Times New Roman" w:cs="Times New Roman"/>
          <w:sz w:val="24"/>
          <w:szCs w:val="24"/>
        </w:rPr>
        <w:t>СО-КОМ</w:t>
      </w:r>
      <w:proofErr w:type="gramEnd"/>
      <w:r w:rsidRPr="00CA0E8F">
        <w:rPr>
          <w:rFonts w:ascii="Times New Roman" w:hAnsi="Times New Roman" w:cs="Times New Roman"/>
          <w:sz w:val="24"/>
          <w:szCs w:val="24"/>
        </w:rPr>
        <w:t>. - М.: Кирилл и</w:t>
      </w:r>
    </w:p>
    <w:p w:rsidR="00761BA1" w:rsidRPr="00CA0E8F" w:rsidRDefault="00761BA1" w:rsidP="00CA0E8F">
      <w:pPr>
        <w:spacing w:line="360" w:lineRule="auto"/>
        <w:jc w:val="both"/>
        <w:rPr>
          <w:rFonts w:ascii="Times New Roman" w:hAnsi="Times New Roman" w:cs="Times New Roman"/>
          <w:sz w:val="24"/>
          <w:szCs w:val="24"/>
        </w:rPr>
      </w:pPr>
      <w:r w:rsidRPr="00CA0E8F">
        <w:rPr>
          <w:rFonts w:ascii="Times New Roman" w:hAnsi="Times New Roman" w:cs="Times New Roman"/>
          <w:sz w:val="24"/>
          <w:szCs w:val="24"/>
        </w:rPr>
        <w:t>Мефодий, 2008.</w:t>
      </w:r>
    </w:p>
    <w:p w:rsidR="00761BA1" w:rsidRPr="00CA0E8F" w:rsidRDefault="00761BA1" w:rsidP="00CA0E8F">
      <w:pPr>
        <w:spacing w:line="360" w:lineRule="auto"/>
        <w:jc w:val="both"/>
        <w:rPr>
          <w:rFonts w:ascii="Times New Roman" w:hAnsi="Times New Roman" w:cs="Times New Roman"/>
          <w:sz w:val="24"/>
          <w:szCs w:val="24"/>
        </w:rPr>
      </w:pPr>
      <w:r w:rsidRPr="00CA0E8F">
        <w:rPr>
          <w:rFonts w:ascii="Times New Roman" w:hAnsi="Times New Roman" w:cs="Times New Roman"/>
          <w:sz w:val="24"/>
          <w:szCs w:val="24"/>
        </w:rPr>
        <w:t>Интернет-ресурсы</w:t>
      </w:r>
    </w:p>
    <w:p w:rsidR="00761BA1" w:rsidRPr="00CA0E8F" w:rsidRDefault="00761BA1" w:rsidP="00CA0E8F">
      <w:pPr>
        <w:spacing w:line="360" w:lineRule="auto"/>
        <w:jc w:val="both"/>
        <w:rPr>
          <w:rFonts w:ascii="Times New Roman" w:hAnsi="Times New Roman" w:cs="Times New Roman"/>
          <w:sz w:val="24"/>
          <w:szCs w:val="24"/>
        </w:rPr>
      </w:pPr>
      <w:r w:rsidRPr="00CA0E8F">
        <w:rPr>
          <w:rFonts w:ascii="Times New Roman" w:hAnsi="Times New Roman" w:cs="Times New Roman"/>
          <w:sz w:val="24"/>
          <w:szCs w:val="24"/>
        </w:rPr>
        <w:t xml:space="preserve">1. </w:t>
      </w:r>
      <w:proofErr w:type="spellStart"/>
      <w:r w:rsidRPr="00CA0E8F">
        <w:rPr>
          <w:rFonts w:ascii="Times New Roman" w:hAnsi="Times New Roman" w:cs="Times New Roman"/>
          <w:sz w:val="24"/>
          <w:szCs w:val="24"/>
        </w:rPr>
        <w:t>Грамота.Ру</w:t>
      </w:r>
      <w:proofErr w:type="spellEnd"/>
      <w:r w:rsidRPr="00CA0E8F">
        <w:rPr>
          <w:rFonts w:ascii="Times New Roman" w:hAnsi="Times New Roman" w:cs="Times New Roman"/>
          <w:sz w:val="24"/>
          <w:szCs w:val="24"/>
        </w:rPr>
        <w:t>: справочно-информационный портал «Русский язык»</w:t>
      </w:r>
    </w:p>
    <w:p w:rsidR="00761BA1" w:rsidRPr="00CA0E8F" w:rsidRDefault="00761BA1" w:rsidP="00CA0E8F">
      <w:pPr>
        <w:spacing w:line="360" w:lineRule="auto"/>
        <w:jc w:val="both"/>
        <w:rPr>
          <w:rFonts w:ascii="Times New Roman" w:hAnsi="Times New Roman" w:cs="Times New Roman"/>
          <w:sz w:val="24"/>
          <w:szCs w:val="24"/>
        </w:rPr>
      </w:pPr>
      <w:r w:rsidRPr="00CA0E8F">
        <w:rPr>
          <w:rFonts w:ascii="Times New Roman" w:hAnsi="Times New Roman" w:cs="Times New Roman"/>
          <w:sz w:val="24"/>
          <w:szCs w:val="24"/>
        </w:rPr>
        <w:t>http://www.gramota.ru</w:t>
      </w:r>
    </w:p>
    <w:p w:rsidR="00761BA1" w:rsidRPr="00CA0E8F" w:rsidRDefault="00761BA1" w:rsidP="00CA0E8F">
      <w:pPr>
        <w:spacing w:line="360" w:lineRule="auto"/>
        <w:jc w:val="both"/>
        <w:rPr>
          <w:rFonts w:ascii="Times New Roman" w:hAnsi="Times New Roman" w:cs="Times New Roman"/>
          <w:sz w:val="24"/>
          <w:szCs w:val="24"/>
        </w:rPr>
      </w:pPr>
      <w:r w:rsidRPr="00CA0E8F">
        <w:rPr>
          <w:rFonts w:ascii="Times New Roman" w:hAnsi="Times New Roman" w:cs="Times New Roman"/>
          <w:sz w:val="24"/>
          <w:szCs w:val="24"/>
        </w:rPr>
        <w:t>2. Крылатые слова и выражения http://slova.ndo.ru</w:t>
      </w:r>
    </w:p>
    <w:p w:rsidR="00761BA1" w:rsidRPr="00CA0E8F" w:rsidRDefault="00761BA1" w:rsidP="00CA0E8F">
      <w:pPr>
        <w:spacing w:line="360" w:lineRule="auto"/>
        <w:jc w:val="both"/>
        <w:rPr>
          <w:rFonts w:ascii="Times New Roman" w:hAnsi="Times New Roman" w:cs="Times New Roman"/>
          <w:sz w:val="24"/>
          <w:szCs w:val="24"/>
        </w:rPr>
      </w:pPr>
      <w:r w:rsidRPr="00CA0E8F">
        <w:rPr>
          <w:rFonts w:ascii="Times New Roman" w:hAnsi="Times New Roman" w:cs="Times New Roman"/>
          <w:sz w:val="24"/>
          <w:szCs w:val="24"/>
        </w:rPr>
        <w:t>3. Культура письменной речи http://www.gramma.ru</w:t>
      </w:r>
    </w:p>
    <w:p w:rsidR="00761BA1" w:rsidRPr="00CA0E8F" w:rsidRDefault="00761BA1" w:rsidP="00CA0E8F">
      <w:pPr>
        <w:spacing w:line="360" w:lineRule="auto"/>
        <w:jc w:val="both"/>
        <w:rPr>
          <w:rFonts w:ascii="Times New Roman" w:hAnsi="Times New Roman" w:cs="Times New Roman"/>
          <w:sz w:val="24"/>
          <w:szCs w:val="24"/>
        </w:rPr>
      </w:pPr>
      <w:r w:rsidRPr="00CA0E8F">
        <w:rPr>
          <w:rFonts w:ascii="Times New Roman" w:hAnsi="Times New Roman" w:cs="Times New Roman"/>
          <w:sz w:val="24"/>
          <w:szCs w:val="24"/>
        </w:rPr>
        <w:t>4. Мир слова русского http://www.rusword.org</w:t>
      </w:r>
    </w:p>
    <w:p w:rsidR="00761BA1" w:rsidRPr="00CA0E8F" w:rsidRDefault="00761BA1" w:rsidP="00CA0E8F">
      <w:pPr>
        <w:spacing w:line="360" w:lineRule="auto"/>
        <w:jc w:val="both"/>
        <w:rPr>
          <w:rFonts w:ascii="Times New Roman" w:hAnsi="Times New Roman" w:cs="Times New Roman"/>
          <w:sz w:val="24"/>
          <w:szCs w:val="24"/>
        </w:rPr>
      </w:pPr>
      <w:r w:rsidRPr="00CA0E8F">
        <w:rPr>
          <w:rFonts w:ascii="Times New Roman" w:hAnsi="Times New Roman" w:cs="Times New Roman"/>
          <w:sz w:val="24"/>
          <w:szCs w:val="24"/>
        </w:rPr>
        <w:t>5. Основные правила грамматики русского языка http://www.stihirus.ru/pravila.htm</w:t>
      </w:r>
    </w:p>
    <w:p w:rsidR="00761BA1" w:rsidRPr="00CA0E8F" w:rsidRDefault="00761BA1" w:rsidP="00CA0E8F">
      <w:pPr>
        <w:spacing w:line="360" w:lineRule="auto"/>
        <w:jc w:val="both"/>
        <w:rPr>
          <w:rFonts w:ascii="Times New Roman" w:hAnsi="Times New Roman" w:cs="Times New Roman"/>
          <w:sz w:val="24"/>
          <w:szCs w:val="24"/>
        </w:rPr>
      </w:pPr>
      <w:r w:rsidRPr="00CA0E8F">
        <w:rPr>
          <w:rFonts w:ascii="Times New Roman" w:hAnsi="Times New Roman" w:cs="Times New Roman"/>
          <w:sz w:val="24"/>
          <w:szCs w:val="24"/>
        </w:rPr>
        <w:t>6. Российское общество преподавателей русского языка и литературы: портал</w:t>
      </w:r>
    </w:p>
    <w:p w:rsidR="00B67A46" w:rsidRDefault="00761BA1" w:rsidP="00CA0E8F">
      <w:pPr>
        <w:spacing w:line="360" w:lineRule="auto"/>
        <w:jc w:val="both"/>
        <w:rPr>
          <w:rFonts w:ascii="Times New Roman" w:hAnsi="Times New Roman" w:cs="Times New Roman"/>
          <w:sz w:val="24"/>
          <w:szCs w:val="24"/>
        </w:rPr>
      </w:pPr>
      <w:r w:rsidRPr="00CA0E8F">
        <w:rPr>
          <w:rFonts w:ascii="Times New Roman" w:hAnsi="Times New Roman" w:cs="Times New Roman"/>
          <w:sz w:val="24"/>
          <w:szCs w:val="24"/>
        </w:rPr>
        <w:t xml:space="preserve">«Русское слово» </w:t>
      </w:r>
      <w:hyperlink r:id="rId5" w:history="1">
        <w:r w:rsidR="00AE63C2" w:rsidRPr="00C936BE">
          <w:rPr>
            <w:rStyle w:val="a5"/>
            <w:rFonts w:ascii="Times New Roman" w:hAnsi="Times New Roman" w:cs="Times New Roman"/>
            <w:sz w:val="24"/>
            <w:szCs w:val="24"/>
          </w:rPr>
          <w:t>http://www.ropryal.ru</w:t>
        </w:r>
      </w:hyperlink>
    </w:p>
    <w:p w:rsidR="00AE63C2" w:rsidRDefault="00AE63C2" w:rsidP="00CA0E8F">
      <w:pPr>
        <w:spacing w:line="360" w:lineRule="auto"/>
        <w:jc w:val="both"/>
        <w:rPr>
          <w:rFonts w:ascii="Times New Roman" w:hAnsi="Times New Roman" w:cs="Times New Roman"/>
          <w:sz w:val="24"/>
          <w:szCs w:val="24"/>
        </w:rPr>
      </w:pPr>
    </w:p>
    <w:p w:rsidR="00AE63C2" w:rsidRDefault="00AE63C2" w:rsidP="00CA0E8F">
      <w:pPr>
        <w:spacing w:line="360" w:lineRule="auto"/>
        <w:jc w:val="both"/>
        <w:rPr>
          <w:rFonts w:ascii="Times New Roman" w:hAnsi="Times New Roman" w:cs="Times New Roman"/>
          <w:sz w:val="24"/>
          <w:szCs w:val="24"/>
        </w:rPr>
      </w:pPr>
    </w:p>
    <w:p w:rsidR="00AE63C2" w:rsidRDefault="00AE63C2" w:rsidP="00CA0E8F">
      <w:pPr>
        <w:spacing w:line="360" w:lineRule="auto"/>
        <w:jc w:val="both"/>
        <w:rPr>
          <w:rFonts w:ascii="Times New Roman" w:hAnsi="Times New Roman" w:cs="Times New Roman"/>
          <w:sz w:val="24"/>
          <w:szCs w:val="24"/>
        </w:rPr>
      </w:pPr>
    </w:p>
    <w:p w:rsidR="00AE63C2" w:rsidRDefault="00AE63C2" w:rsidP="00CA0E8F">
      <w:pPr>
        <w:spacing w:line="360" w:lineRule="auto"/>
        <w:jc w:val="both"/>
        <w:rPr>
          <w:rFonts w:ascii="Times New Roman" w:hAnsi="Times New Roman" w:cs="Times New Roman"/>
          <w:sz w:val="24"/>
          <w:szCs w:val="24"/>
        </w:rPr>
      </w:pPr>
    </w:p>
    <w:p w:rsidR="00AE63C2" w:rsidRDefault="00AE63C2" w:rsidP="00CA0E8F">
      <w:pPr>
        <w:spacing w:line="360" w:lineRule="auto"/>
        <w:jc w:val="both"/>
        <w:rPr>
          <w:rFonts w:ascii="Times New Roman" w:hAnsi="Times New Roman" w:cs="Times New Roman"/>
          <w:sz w:val="24"/>
          <w:szCs w:val="24"/>
        </w:rPr>
      </w:pPr>
    </w:p>
    <w:p w:rsidR="00AE63C2" w:rsidRDefault="00AE63C2" w:rsidP="00CA0E8F">
      <w:pPr>
        <w:spacing w:line="360" w:lineRule="auto"/>
        <w:jc w:val="both"/>
        <w:rPr>
          <w:rFonts w:ascii="Times New Roman" w:hAnsi="Times New Roman" w:cs="Times New Roman"/>
          <w:sz w:val="24"/>
          <w:szCs w:val="24"/>
        </w:rPr>
      </w:pPr>
    </w:p>
    <w:p w:rsidR="00AE63C2" w:rsidRDefault="00AE63C2" w:rsidP="00CA0E8F">
      <w:pPr>
        <w:spacing w:line="360" w:lineRule="auto"/>
        <w:jc w:val="both"/>
        <w:rPr>
          <w:rFonts w:ascii="Times New Roman" w:hAnsi="Times New Roman" w:cs="Times New Roman"/>
          <w:sz w:val="24"/>
          <w:szCs w:val="24"/>
        </w:rPr>
      </w:pPr>
    </w:p>
    <w:p w:rsidR="00AE63C2" w:rsidRDefault="00AE63C2" w:rsidP="00CA0E8F">
      <w:pPr>
        <w:spacing w:line="360" w:lineRule="auto"/>
        <w:jc w:val="both"/>
        <w:rPr>
          <w:rFonts w:ascii="Times New Roman" w:hAnsi="Times New Roman" w:cs="Times New Roman"/>
          <w:sz w:val="24"/>
          <w:szCs w:val="24"/>
        </w:rPr>
      </w:pPr>
    </w:p>
    <w:p w:rsidR="00AE63C2" w:rsidRDefault="00AE63C2" w:rsidP="00CA0E8F">
      <w:pPr>
        <w:spacing w:line="360" w:lineRule="auto"/>
        <w:jc w:val="both"/>
        <w:rPr>
          <w:rFonts w:ascii="Times New Roman" w:hAnsi="Times New Roman" w:cs="Times New Roman"/>
          <w:sz w:val="24"/>
          <w:szCs w:val="24"/>
        </w:rPr>
      </w:pPr>
    </w:p>
    <w:p w:rsidR="00AE63C2" w:rsidRDefault="00AE63C2" w:rsidP="00CA0E8F">
      <w:pPr>
        <w:spacing w:line="360" w:lineRule="auto"/>
        <w:jc w:val="both"/>
        <w:rPr>
          <w:rFonts w:ascii="Times New Roman" w:hAnsi="Times New Roman" w:cs="Times New Roman"/>
          <w:sz w:val="24"/>
          <w:szCs w:val="24"/>
        </w:rPr>
      </w:pPr>
    </w:p>
    <w:p w:rsidR="00AE63C2" w:rsidRDefault="00AE63C2" w:rsidP="00CA0E8F">
      <w:pPr>
        <w:spacing w:line="360" w:lineRule="auto"/>
        <w:jc w:val="both"/>
        <w:rPr>
          <w:rFonts w:ascii="Times New Roman" w:hAnsi="Times New Roman" w:cs="Times New Roman"/>
          <w:sz w:val="24"/>
          <w:szCs w:val="24"/>
        </w:rPr>
      </w:pPr>
    </w:p>
    <w:p w:rsidR="00AE63C2" w:rsidRDefault="00AE63C2" w:rsidP="00CA0E8F">
      <w:pPr>
        <w:spacing w:line="360" w:lineRule="auto"/>
        <w:jc w:val="both"/>
        <w:rPr>
          <w:rFonts w:ascii="Times New Roman" w:hAnsi="Times New Roman" w:cs="Times New Roman"/>
          <w:sz w:val="24"/>
          <w:szCs w:val="24"/>
        </w:rPr>
      </w:pPr>
    </w:p>
    <w:p w:rsidR="00AE63C2" w:rsidRDefault="00AE63C2" w:rsidP="00CA0E8F">
      <w:pPr>
        <w:spacing w:line="360" w:lineRule="auto"/>
        <w:jc w:val="both"/>
        <w:rPr>
          <w:rFonts w:ascii="Times New Roman" w:hAnsi="Times New Roman" w:cs="Times New Roman"/>
          <w:sz w:val="24"/>
          <w:szCs w:val="24"/>
        </w:rPr>
      </w:pPr>
    </w:p>
    <w:p w:rsidR="00AE63C2" w:rsidRDefault="00AE63C2" w:rsidP="00CA0E8F">
      <w:pPr>
        <w:spacing w:line="360" w:lineRule="auto"/>
        <w:jc w:val="both"/>
        <w:rPr>
          <w:rFonts w:ascii="Times New Roman" w:hAnsi="Times New Roman" w:cs="Times New Roman"/>
          <w:sz w:val="24"/>
          <w:szCs w:val="24"/>
        </w:rPr>
      </w:pPr>
    </w:p>
    <w:p w:rsidR="00AE63C2" w:rsidRDefault="00AE63C2" w:rsidP="00CA0E8F">
      <w:pPr>
        <w:spacing w:line="360" w:lineRule="auto"/>
        <w:jc w:val="both"/>
        <w:rPr>
          <w:rFonts w:ascii="Times New Roman" w:hAnsi="Times New Roman" w:cs="Times New Roman"/>
          <w:sz w:val="24"/>
          <w:szCs w:val="24"/>
        </w:rPr>
      </w:pPr>
    </w:p>
    <w:p w:rsidR="00AE63C2" w:rsidRDefault="00AE63C2" w:rsidP="00CA0E8F">
      <w:pPr>
        <w:spacing w:line="360" w:lineRule="auto"/>
        <w:jc w:val="both"/>
        <w:rPr>
          <w:rFonts w:ascii="Times New Roman" w:hAnsi="Times New Roman" w:cs="Times New Roman"/>
          <w:sz w:val="24"/>
          <w:szCs w:val="24"/>
        </w:rPr>
      </w:pPr>
    </w:p>
    <w:p w:rsidR="00AE63C2" w:rsidRDefault="00AE63C2" w:rsidP="00CA0E8F">
      <w:pPr>
        <w:spacing w:line="360" w:lineRule="auto"/>
        <w:jc w:val="both"/>
        <w:rPr>
          <w:rFonts w:ascii="Times New Roman" w:hAnsi="Times New Roman" w:cs="Times New Roman"/>
          <w:sz w:val="24"/>
          <w:szCs w:val="24"/>
        </w:rPr>
      </w:pPr>
    </w:p>
    <w:p w:rsidR="00AE63C2" w:rsidRDefault="00AE63C2" w:rsidP="00CA0E8F">
      <w:pPr>
        <w:spacing w:line="360" w:lineRule="auto"/>
        <w:jc w:val="both"/>
        <w:rPr>
          <w:rFonts w:ascii="Times New Roman" w:hAnsi="Times New Roman" w:cs="Times New Roman"/>
          <w:sz w:val="24"/>
          <w:szCs w:val="24"/>
        </w:rPr>
      </w:pPr>
    </w:p>
    <w:p w:rsidR="00AE63C2" w:rsidRDefault="00AE63C2" w:rsidP="00CA0E8F">
      <w:pPr>
        <w:spacing w:line="360" w:lineRule="auto"/>
        <w:jc w:val="both"/>
        <w:rPr>
          <w:rFonts w:ascii="Times New Roman" w:hAnsi="Times New Roman" w:cs="Times New Roman"/>
          <w:sz w:val="24"/>
          <w:szCs w:val="24"/>
        </w:rPr>
      </w:pPr>
    </w:p>
    <w:p w:rsidR="00AE63C2" w:rsidRPr="00545CD8" w:rsidRDefault="00AE63C2" w:rsidP="00AE63C2">
      <w:pPr>
        <w:rPr>
          <w:rFonts w:ascii="Times New Roman" w:hAnsi="Times New Roman" w:cs="Times New Roman"/>
          <w:b/>
        </w:rPr>
      </w:pPr>
      <w:r w:rsidRPr="00545CD8">
        <w:rPr>
          <w:rFonts w:ascii="Times New Roman" w:hAnsi="Times New Roman" w:cs="Times New Roman"/>
          <w:b/>
        </w:rPr>
        <w:t>Тематическое планирование по предмету «Родной русский язык» 10 класс</w:t>
      </w:r>
    </w:p>
    <w:tbl>
      <w:tblPr>
        <w:tblStyle w:val="a4"/>
        <w:tblW w:w="0" w:type="auto"/>
        <w:tblLayout w:type="fixed"/>
        <w:tblLook w:val="04A0" w:firstRow="1" w:lastRow="0" w:firstColumn="1" w:lastColumn="0" w:noHBand="0" w:noVBand="1"/>
      </w:tblPr>
      <w:tblGrid>
        <w:gridCol w:w="534"/>
        <w:gridCol w:w="1984"/>
        <w:gridCol w:w="3827"/>
        <w:gridCol w:w="709"/>
        <w:gridCol w:w="567"/>
        <w:gridCol w:w="567"/>
        <w:gridCol w:w="1383"/>
      </w:tblGrid>
      <w:tr w:rsidR="00AE63C2" w:rsidRPr="00545CD8" w:rsidTr="00D41FF5">
        <w:tc>
          <w:tcPr>
            <w:tcW w:w="534" w:type="dxa"/>
          </w:tcPr>
          <w:p w:rsidR="00AE63C2" w:rsidRPr="00545CD8" w:rsidRDefault="00AE63C2" w:rsidP="00D41FF5">
            <w:pPr>
              <w:rPr>
                <w:rFonts w:ascii="Times New Roman" w:hAnsi="Times New Roman" w:cs="Times New Roman"/>
                <w:b/>
              </w:rPr>
            </w:pPr>
            <w:r w:rsidRPr="00545CD8">
              <w:rPr>
                <w:rFonts w:ascii="Times New Roman" w:hAnsi="Times New Roman" w:cs="Times New Roman"/>
                <w:b/>
              </w:rPr>
              <w:t>№ раздела</w:t>
            </w:r>
          </w:p>
        </w:tc>
        <w:tc>
          <w:tcPr>
            <w:tcW w:w="1984" w:type="dxa"/>
          </w:tcPr>
          <w:p w:rsidR="00AE63C2" w:rsidRPr="00545CD8" w:rsidRDefault="00AE63C2" w:rsidP="00D41FF5">
            <w:pPr>
              <w:rPr>
                <w:rFonts w:ascii="Times New Roman" w:hAnsi="Times New Roman" w:cs="Times New Roman"/>
                <w:b/>
              </w:rPr>
            </w:pPr>
            <w:r w:rsidRPr="00545CD8">
              <w:rPr>
                <w:rFonts w:ascii="Times New Roman" w:hAnsi="Times New Roman" w:cs="Times New Roman"/>
                <w:b/>
              </w:rPr>
              <w:t>Наименование раздела</w:t>
            </w:r>
          </w:p>
        </w:tc>
        <w:tc>
          <w:tcPr>
            <w:tcW w:w="3827" w:type="dxa"/>
          </w:tcPr>
          <w:p w:rsidR="00AE63C2" w:rsidRPr="00545CD8" w:rsidRDefault="00AE63C2" w:rsidP="00D41FF5">
            <w:pPr>
              <w:rPr>
                <w:rFonts w:ascii="Times New Roman" w:hAnsi="Times New Roman" w:cs="Times New Roman"/>
                <w:b/>
              </w:rPr>
            </w:pPr>
            <w:r w:rsidRPr="00545CD8">
              <w:rPr>
                <w:rFonts w:ascii="Times New Roman" w:hAnsi="Times New Roman" w:cs="Times New Roman"/>
                <w:b/>
              </w:rPr>
              <w:t>Формируемые предметные умения</w:t>
            </w:r>
          </w:p>
        </w:tc>
        <w:tc>
          <w:tcPr>
            <w:tcW w:w="709" w:type="dxa"/>
          </w:tcPr>
          <w:p w:rsidR="00AE63C2" w:rsidRPr="00545CD8" w:rsidRDefault="00AE63C2" w:rsidP="00D41FF5">
            <w:pPr>
              <w:rPr>
                <w:rFonts w:ascii="Times New Roman" w:hAnsi="Times New Roman" w:cs="Times New Roman"/>
                <w:b/>
              </w:rPr>
            </w:pPr>
            <w:r w:rsidRPr="00545CD8">
              <w:rPr>
                <w:rFonts w:ascii="Times New Roman" w:hAnsi="Times New Roman" w:cs="Times New Roman"/>
                <w:b/>
              </w:rPr>
              <w:t>Кол-во часов</w:t>
            </w:r>
          </w:p>
        </w:tc>
        <w:tc>
          <w:tcPr>
            <w:tcW w:w="567" w:type="dxa"/>
          </w:tcPr>
          <w:p w:rsidR="00AE63C2" w:rsidRPr="00545CD8" w:rsidRDefault="00AE63C2" w:rsidP="00D41FF5">
            <w:pPr>
              <w:rPr>
                <w:rFonts w:ascii="Times New Roman" w:hAnsi="Times New Roman" w:cs="Times New Roman"/>
                <w:b/>
              </w:rPr>
            </w:pPr>
            <w:r w:rsidRPr="00545CD8">
              <w:rPr>
                <w:rFonts w:ascii="Times New Roman" w:hAnsi="Times New Roman" w:cs="Times New Roman"/>
                <w:b/>
              </w:rPr>
              <w:t>КР</w:t>
            </w:r>
          </w:p>
        </w:tc>
        <w:tc>
          <w:tcPr>
            <w:tcW w:w="567" w:type="dxa"/>
          </w:tcPr>
          <w:p w:rsidR="00AE63C2" w:rsidRPr="00545CD8" w:rsidRDefault="00AE63C2" w:rsidP="00D41FF5">
            <w:pPr>
              <w:rPr>
                <w:rFonts w:ascii="Times New Roman" w:hAnsi="Times New Roman" w:cs="Times New Roman"/>
                <w:b/>
              </w:rPr>
            </w:pPr>
            <w:r w:rsidRPr="00545CD8">
              <w:rPr>
                <w:rFonts w:ascii="Times New Roman" w:hAnsi="Times New Roman" w:cs="Times New Roman"/>
                <w:b/>
              </w:rPr>
              <w:t>РР</w:t>
            </w:r>
          </w:p>
        </w:tc>
        <w:tc>
          <w:tcPr>
            <w:tcW w:w="1383" w:type="dxa"/>
          </w:tcPr>
          <w:p w:rsidR="00AE63C2" w:rsidRPr="00545CD8" w:rsidRDefault="00AE63C2" w:rsidP="00D41FF5">
            <w:pPr>
              <w:rPr>
                <w:rFonts w:ascii="Times New Roman" w:hAnsi="Times New Roman" w:cs="Times New Roman"/>
                <w:b/>
              </w:rPr>
            </w:pPr>
            <w:r w:rsidRPr="00545CD8">
              <w:rPr>
                <w:rFonts w:ascii="Times New Roman" w:hAnsi="Times New Roman" w:cs="Times New Roman"/>
                <w:b/>
              </w:rPr>
              <w:t>Ц</w:t>
            </w:r>
            <w:r>
              <w:rPr>
                <w:rFonts w:ascii="Times New Roman" w:hAnsi="Times New Roman" w:cs="Times New Roman"/>
                <w:b/>
              </w:rPr>
              <w:t>енностный аспект изучаемого явления</w:t>
            </w:r>
          </w:p>
        </w:tc>
      </w:tr>
      <w:tr w:rsidR="00AE63C2" w:rsidRPr="00545CD8" w:rsidTr="00D41FF5">
        <w:tc>
          <w:tcPr>
            <w:tcW w:w="534" w:type="dxa"/>
          </w:tcPr>
          <w:p w:rsidR="00AE63C2" w:rsidRPr="00545CD8" w:rsidRDefault="00AE63C2" w:rsidP="00D41FF5">
            <w:pPr>
              <w:rPr>
                <w:rFonts w:ascii="Times New Roman" w:hAnsi="Times New Roman" w:cs="Times New Roman"/>
              </w:rPr>
            </w:pPr>
            <w:r w:rsidRPr="00545CD8">
              <w:rPr>
                <w:rFonts w:ascii="Times New Roman" w:hAnsi="Times New Roman" w:cs="Times New Roman"/>
              </w:rPr>
              <w:t>1</w:t>
            </w:r>
          </w:p>
        </w:tc>
        <w:tc>
          <w:tcPr>
            <w:tcW w:w="1984" w:type="dxa"/>
          </w:tcPr>
          <w:p w:rsidR="00AE63C2" w:rsidRPr="00545CD8" w:rsidRDefault="00AE63C2" w:rsidP="00D41FF5">
            <w:pPr>
              <w:rPr>
                <w:rFonts w:ascii="Times New Roman" w:hAnsi="Times New Roman" w:cs="Times New Roman"/>
                <w:b/>
              </w:rPr>
            </w:pPr>
            <w:r w:rsidRPr="00545CD8">
              <w:rPr>
                <w:rFonts w:ascii="Times New Roman" w:hAnsi="Times New Roman" w:cs="Times New Roman"/>
                <w:b/>
              </w:rPr>
              <w:t>Язык и культура</w:t>
            </w:r>
          </w:p>
          <w:p w:rsidR="00AE63C2" w:rsidRPr="00545CD8" w:rsidRDefault="00AE63C2" w:rsidP="00D41FF5">
            <w:pPr>
              <w:rPr>
                <w:rFonts w:ascii="Times New Roman" w:hAnsi="Times New Roman" w:cs="Times New Roman"/>
              </w:rPr>
            </w:pPr>
          </w:p>
          <w:p w:rsidR="00AE63C2" w:rsidRPr="00545CD8" w:rsidRDefault="00AE63C2" w:rsidP="00D41FF5">
            <w:pPr>
              <w:rPr>
                <w:rFonts w:ascii="Times New Roman" w:hAnsi="Times New Roman" w:cs="Times New Roman"/>
              </w:rPr>
            </w:pPr>
          </w:p>
        </w:tc>
        <w:tc>
          <w:tcPr>
            <w:tcW w:w="3827" w:type="dxa"/>
          </w:tcPr>
          <w:p w:rsidR="00AE63C2" w:rsidRPr="00545CD8" w:rsidRDefault="00AE63C2" w:rsidP="00D41FF5">
            <w:pPr>
              <w:rPr>
                <w:rFonts w:ascii="Times New Roman" w:hAnsi="Times New Roman" w:cs="Times New Roman"/>
              </w:rPr>
            </w:pPr>
            <w:r w:rsidRPr="00545CD8">
              <w:rPr>
                <w:rFonts w:ascii="Times New Roman" w:hAnsi="Times New Roman" w:cs="Times New Roman"/>
              </w:rPr>
              <w:t>Знать понятия «Система языка», «единицы языка», «уровни языка», «активизация процесса заимствования иноязычных слов», «фразеология»</w:t>
            </w:r>
          </w:p>
        </w:tc>
        <w:tc>
          <w:tcPr>
            <w:tcW w:w="709" w:type="dxa"/>
          </w:tcPr>
          <w:p w:rsidR="00AE63C2" w:rsidRPr="00545CD8" w:rsidRDefault="00AE63C2" w:rsidP="00D41FF5">
            <w:pPr>
              <w:rPr>
                <w:rFonts w:ascii="Times New Roman" w:hAnsi="Times New Roman" w:cs="Times New Roman"/>
              </w:rPr>
            </w:pPr>
            <w:r w:rsidRPr="00545CD8">
              <w:rPr>
                <w:rFonts w:ascii="Times New Roman" w:hAnsi="Times New Roman" w:cs="Times New Roman"/>
              </w:rPr>
              <w:t>8</w:t>
            </w:r>
          </w:p>
        </w:tc>
        <w:tc>
          <w:tcPr>
            <w:tcW w:w="567" w:type="dxa"/>
          </w:tcPr>
          <w:p w:rsidR="00AE63C2" w:rsidRPr="00545CD8" w:rsidRDefault="00AE63C2" w:rsidP="00D41FF5">
            <w:pPr>
              <w:rPr>
                <w:rFonts w:ascii="Times New Roman" w:hAnsi="Times New Roman" w:cs="Times New Roman"/>
              </w:rPr>
            </w:pPr>
            <w:r w:rsidRPr="00545CD8">
              <w:rPr>
                <w:rFonts w:ascii="Times New Roman" w:hAnsi="Times New Roman" w:cs="Times New Roman"/>
              </w:rPr>
              <w:t>1</w:t>
            </w:r>
          </w:p>
        </w:tc>
        <w:tc>
          <w:tcPr>
            <w:tcW w:w="567" w:type="dxa"/>
          </w:tcPr>
          <w:p w:rsidR="00AE63C2" w:rsidRPr="00545CD8" w:rsidRDefault="00AE63C2" w:rsidP="00D41FF5">
            <w:pPr>
              <w:rPr>
                <w:rFonts w:ascii="Times New Roman" w:hAnsi="Times New Roman" w:cs="Times New Roman"/>
              </w:rPr>
            </w:pPr>
            <w:r w:rsidRPr="00545CD8">
              <w:rPr>
                <w:rFonts w:ascii="Times New Roman" w:hAnsi="Times New Roman" w:cs="Times New Roman"/>
              </w:rPr>
              <w:t>3</w:t>
            </w:r>
          </w:p>
        </w:tc>
        <w:tc>
          <w:tcPr>
            <w:tcW w:w="1383" w:type="dxa"/>
          </w:tcPr>
          <w:p w:rsidR="00AE63C2" w:rsidRPr="00545CD8" w:rsidRDefault="00AE63C2" w:rsidP="00D41FF5">
            <w:pPr>
              <w:rPr>
                <w:rFonts w:ascii="Times New Roman" w:hAnsi="Times New Roman" w:cs="Times New Roman"/>
              </w:rPr>
            </w:pPr>
            <w:r w:rsidRPr="00545CD8">
              <w:rPr>
                <w:rFonts w:ascii="Times New Roman" w:hAnsi="Times New Roman" w:cs="Times New Roman"/>
              </w:rPr>
              <w:t>Почему создание новой фразеологи</w:t>
            </w:r>
            <w:bookmarkStart w:id="0" w:name="_GoBack"/>
            <w:bookmarkEnd w:id="0"/>
            <w:r w:rsidRPr="00545CD8">
              <w:rPr>
                <w:rFonts w:ascii="Times New Roman" w:hAnsi="Times New Roman" w:cs="Times New Roman"/>
              </w:rPr>
              <w:t>и,</w:t>
            </w:r>
          </w:p>
          <w:p w:rsidR="00AE63C2" w:rsidRPr="00545CD8" w:rsidRDefault="00AE63C2" w:rsidP="00D41FF5">
            <w:pPr>
              <w:rPr>
                <w:rFonts w:ascii="Times New Roman" w:hAnsi="Times New Roman" w:cs="Times New Roman"/>
              </w:rPr>
            </w:pPr>
            <w:r w:rsidRPr="00545CD8">
              <w:rPr>
                <w:rFonts w:ascii="Times New Roman" w:hAnsi="Times New Roman" w:cs="Times New Roman"/>
              </w:rPr>
              <w:t>активизация процесса заимствования иноязычны</w:t>
            </w:r>
            <w:r w:rsidRPr="00545CD8">
              <w:rPr>
                <w:rFonts w:ascii="Times New Roman" w:hAnsi="Times New Roman" w:cs="Times New Roman"/>
              </w:rPr>
              <w:lastRenderedPageBreak/>
              <w:t>х слов так популярно сегодня?</w:t>
            </w:r>
          </w:p>
        </w:tc>
      </w:tr>
      <w:tr w:rsidR="00AE63C2" w:rsidRPr="00545CD8" w:rsidTr="00D41FF5">
        <w:tc>
          <w:tcPr>
            <w:tcW w:w="534" w:type="dxa"/>
          </w:tcPr>
          <w:p w:rsidR="00AE63C2" w:rsidRPr="00545CD8" w:rsidRDefault="00AE63C2" w:rsidP="00D41FF5">
            <w:pPr>
              <w:rPr>
                <w:rFonts w:ascii="Times New Roman" w:hAnsi="Times New Roman" w:cs="Times New Roman"/>
              </w:rPr>
            </w:pPr>
            <w:r w:rsidRPr="00545CD8">
              <w:rPr>
                <w:rFonts w:ascii="Times New Roman" w:hAnsi="Times New Roman" w:cs="Times New Roman"/>
              </w:rPr>
              <w:lastRenderedPageBreak/>
              <w:t>2</w:t>
            </w:r>
          </w:p>
        </w:tc>
        <w:tc>
          <w:tcPr>
            <w:tcW w:w="1984" w:type="dxa"/>
          </w:tcPr>
          <w:p w:rsidR="00AE63C2" w:rsidRPr="00545CD8" w:rsidRDefault="00AE63C2" w:rsidP="00D41FF5">
            <w:pPr>
              <w:rPr>
                <w:rFonts w:ascii="Times New Roman" w:hAnsi="Times New Roman" w:cs="Times New Roman"/>
                <w:b/>
              </w:rPr>
            </w:pPr>
            <w:r w:rsidRPr="00545CD8">
              <w:rPr>
                <w:rFonts w:ascii="Times New Roman" w:hAnsi="Times New Roman" w:cs="Times New Roman"/>
                <w:b/>
              </w:rPr>
              <w:t>Культура речи</w:t>
            </w:r>
          </w:p>
        </w:tc>
        <w:tc>
          <w:tcPr>
            <w:tcW w:w="3827" w:type="dxa"/>
          </w:tcPr>
          <w:p w:rsidR="00AE63C2" w:rsidRPr="00545CD8" w:rsidRDefault="00AE63C2" w:rsidP="00D41FF5">
            <w:pPr>
              <w:rPr>
                <w:rFonts w:ascii="Times New Roman" w:hAnsi="Times New Roman" w:cs="Times New Roman"/>
              </w:rPr>
            </w:pPr>
            <w:r w:rsidRPr="00545CD8">
              <w:rPr>
                <w:rFonts w:ascii="Times New Roman" w:hAnsi="Times New Roman" w:cs="Times New Roman"/>
              </w:rPr>
              <w:t>распознавать уровни и единицы языка в предъявленном тексте и видеть</w:t>
            </w:r>
          </w:p>
          <w:p w:rsidR="00AE63C2" w:rsidRPr="00545CD8" w:rsidRDefault="00AE63C2" w:rsidP="00D41FF5">
            <w:pPr>
              <w:rPr>
                <w:rFonts w:ascii="Times New Roman" w:hAnsi="Times New Roman" w:cs="Times New Roman"/>
              </w:rPr>
            </w:pPr>
            <w:r w:rsidRPr="00545CD8">
              <w:rPr>
                <w:rFonts w:ascii="Times New Roman" w:hAnsi="Times New Roman" w:cs="Times New Roman"/>
              </w:rPr>
              <w:t>взаимосвязь между ними; анализировать при оценке собственной и чужой речи языковые средства, использованные в тексте, с точки зрения правильности, точности и</w:t>
            </w:r>
          </w:p>
          <w:p w:rsidR="00AE63C2" w:rsidRPr="00545CD8" w:rsidRDefault="00AE63C2" w:rsidP="00D41FF5">
            <w:pPr>
              <w:rPr>
                <w:rFonts w:ascii="Times New Roman" w:hAnsi="Times New Roman" w:cs="Times New Roman"/>
              </w:rPr>
            </w:pPr>
            <w:r w:rsidRPr="00545CD8">
              <w:rPr>
                <w:rFonts w:ascii="Times New Roman" w:hAnsi="Times New Roman" w:cs="Times New Roman"/>
              </w:rPr>
              <w:t>уместности их употребления;</w:t>
            </w:r>
            <w:r w:rsidRPr="00545CD8">
              <w:rPr>
                <w:rFonts w:ascii="Times New Roman" w:hAnsi="Times New Roman" w:cs="Times New Roman"/>
              </w:rPr>
              <w:cr/>
              <w:t xml:space="preserve"> соблюдать культуру чтения, говорения, </w:t>
            </w:r>
            <w:proofErr w:type="spellStart"/>
            <w:r w:rsidRPr="00545CD8">
              <w:rPr>
                <w:rFonts w:ascii="Times New Roman" w:hAnsi="Times New Roman" w:cs="Times New Roman"/>
              </w:rPr>
              <w:t>аудирования</w:t>
            </w:r>
            <w:proofErr w:type="spellEnd"/>
            <w:r w:rsidRPr="00545CD8">
              <w:rPr>
                <w:rFonts w:ascii="Times New Roman" w:hAnsi="Times New Roman" w:cs="Times New Roman"/>
              </w:rPr>
              <w:t xml:space="preserve"> и письма;</w:t>
            </w:r>
          </w:p>
          <w:p w:rsidR="00AE63C2" w:rsidRPr="00545CD8" w:rsidRDefault="00AE63C2" w:rsidP="00D41FF5">
            <w:pPr>
              <w:rPr>
                <w:rFonts w:ascii="Times New Roman" w:hAnsi="Times New Roman" w:cs="Times New Roman"/>
              </w:rPr>
            </w:pPr>
            <w:r w:rsidRPr="00545CD8">
              <w:rPr>
                <w:rFonts w:ascii="Times New Roman" w:hAnsi="Times New Roman" w:cs="Times New Roman"/>
              </w:rPr>
              <w:t>– соблюдать культуру научного и делового общения в устной и письменной форме, в том числе при обсуждении дискуссионных проблем;</w:t>
            </w:r>
          </w:p>
          <w:p w:rsidR="00AE63C2" w:rsidRPr="00545CD8" w:rsidRDefault="00AE63C2" w:rsidP="00D41FF5">
            <w:pPr>
              <w:rPr>
                <w:rFonts w:ascii="Times New Roman" w:hAnsi="Times New Roman" w:cs="Times New Roman"/>
              </w:rPr>
            </w:pPr>
            <w:r w:rsidRPr="00545CD8">
              <w:rPr>
                <w:rFonts w:ascii="Times New Roman" w:hAnsi="Times New Roman" w:cs="Times New Roman"/>
              </w:rPr>
              <w:t>– соблюдать нормы речевого поведения в разговорной речи, а также в</w:t>
            </w:r>
          </w:p>
          <w:p w:rsidR="00AE63C2" w:rsidRPr="00545CD8" w:rsidRDefault="00AE63C2" w:rsidP="00D41FF5">
            <w:pPr>
              <w:rPr>
                <w:rFonts w:ascii="Times New Roman" w:hAnsi="Times New Roman" w:cs="Times New Roman"/>
              </w:rPr>
            </w:pPr>
            <w:r w:rsidRPr="00545CD8">
              <w:rPr>
                <w:rFonts w:ascii="Times New Roman" w:hAnsi="Times New Roman" w:cs="Times New Roman"/>
              </w:rPr>
              <w:t>учебно-научной и официально-деловой сферах общения;</w:t>
            </w:r>
          </w:p>
          <w:p w:rsidR="00AE63C2" w:rsidRPr="00545CD8" w:rsidRDefault="00AE63C2" w:rsidP="00D41FF5">
            <w:pPr>
              <w:rPr>
                <w:rFonts w:ascii="Times New Roman" w:hAnsi="Times New Roman" w:cs="Times New Roman"/>
              </w:rPr>
            </w:pPr>
            <w:r w:rsidRPr="00545CD8">
              <w:rPr>
                <w:rFonts w:ascii="Times New Roman" w:hAnsi="Times New Roman" w:cs="Times New Roman"/>
              </w:rPr>
              <w:t>– осуществлять речевой самоконтроль;</w:t>
            </w:r>
          </w:p>
          <w:p w:rsidR="00AE63C2" w:rsidRPr="00545CD8" w:rsidRDefault="00AE63C2" w:rsidP="00D41FF5">
            <w:pPr>
              <w:rPr>
                <w:rFonts w:ascii="Times New Roman" w:hAnsi="Times New Roman" w:cs="Times New Roman"/>
              </w:rPr>
            </w:pPr>
            <w:r w:rsidRPr="00545CD8">
              <w:rPr>
                <w:rFonts w:ascii="Times New Roman" w:hAnsi="Times New Roman" w:cs="Times New Roman"/>
              </w:rPr>
              <w:t xml:space="preserve">– совершенствовать орфографические и пунктуационные умения и навыки </w:t>
            </w:r>
          </w:p>
          <w:p w:rsidR="00AE63C2" w:rsidRPr="00545CD8" w:rsidRDefault="00AE63C2" w:rsidP="00D41FF5">
            <w:pPr>
              <w:rPr>
                <w:rFonts w:ascii="Times New Roman" w:hAnsi="Times New Roman" w:cs="Times New Roman"/>
              </w:rPr>
            </w:pPr>
            <w:r w:rsidRPr="00545CD8">
              <w:rPr>
                <w:rFonts w:ascii="Times New Roman" w:hAnsi="Times New Roman" w:cs="Times New Roman"/>
              </w:rPr>
              <w:t>17</w:t>
            </w:r>
          </w:p>
          <w:p w:rsidR="00AE63C2" w:rsidRPr="00545CD8" w:rsidRDefault="00AE63C2" w:rsidP="00D41FF5">
            <w:pPr>
              <w:rPr>
                <w:rFonts w:ascii="Times New Roman" w:hAnsi="Times New Roman" w:cs="Times New Roman"/>
              </w:rPr>
            </w:pPr>
            <w:r w:rsidRPr="00545CD8">
              <w:rPr>
                <w:rFonts w:ascii="Times New Roman" w:hAnsi="Times New Roman" w:cs="Times New Roman"/>
              </w:rPr>
              <w:t>на основе знаний о нормах русского литературного языка;</w:t>
            </w:r>
          </w:p>
        </w:tc>
        <w:tc>
          <w:tcPr>
            <w:tcW w:w="709" w:type="dxa"/>
          </w:tcPr>
          <w:p w:rsidR="00AE63C2" w:rsidRPr="00545CD8" w:rsidRDefault="00AE63C2" w:rsidP="00D41FF5">
            <w:pPr>
              <w:rPr>
                <w:rFonts w:ascii="Times New Roman" w:hAnsi="Times New Roman" w:cs="Times New Roman"/>
              </w:rPr>
            </w:pPr>
            <w:r w:rsidRPr="00545CD8">
              <w:rPr>
                <w:rFonts w:ascii="Times New Roman" w:hAnsi="Times New Roman" w:cs="Times New Roman"/>
              </w:rPr>
              <w:t>15</w:t>
            </w:r>
          </w:p>
        </w:tc>
        <w:tc>
          <w:tcPr>
            <w:tcW w:w="567" w:type="dxa"/>
          </w:tcPr>
          <w:p w:rsidR="00AE63C2" w:rsidRPr="00545CD8" w:rsidRDefault="00AE63C2" w:rsidP="00D41FF5">
            <w:pPr>
              <w:rPr>
                <w:rFonts w:ascii="Times New Roman" w:hAnsi="Times New Roman" w:cs="Times New Roman"/>
              </w:rPr>
            </w:pPr>
            <w:r w:rsidRPr="00545CD8">
              <w:rPr>
                <w:rFonts w:ascii="Times New Roman" w:hAnsi="Times New Roman" w:cs="Times New Roman"/>
              </w:rPr>
              <w:t>1</w:t>
            </w:r>
          </w:p>
        </w:tc>
        <w:tc>
          <w:tcPr>
            <w:tcW w:w="567" w:type="dxa"/>
          </w:tcPr>
          <w:p w:rsidR="00AE63C2" w:rsidRPr="00545CD8" w:rsidRDefault="00AE63C2" w:rsidP="00D41FF5">
            <w:pPr>
              <w:rPr>
                <w:rFonts w:ascii="Times New Roman" w:hAnsi="Times New Roman" w:cs="Times New Roman"/>
              </w:rPr>
            </w:pPr>
            <w:r w:rsidRPr="00545CD8">
              <w:rPr>
                <w:rFonts w:ascii="Times New Roman" w:hAnsi="Times New Roman" w:cs="Times New Roman"/>
              </w:rPr>
              <w:t>3</w:t>
            </w:r>
          </w:p>
        </w:tc>
        <w:tc>
          <w:tcPr>
            <w:tcW w:w="1383" w:type="dxa"/>
          </w:tcPr>
          <w:p w:rsidR="00AE63C2" w:rsidRPr="00545CD8" w:rsidRDefault="00AE63C2" w:rsidP="00D41FF5">
            <w:pPr>
              <w:rPr>
                <w:rFonts w:ascii="Times New Roman" w:hAnsi="Times New Roman" w:cs="Times New Roman"/>
              </w:rPr>
            </w:pPr>
            <w:r w:rsidRPr="00545CD8">
              <w:rPr>
                <w:rFonts w:ascii="Times New Roman" w:hAnsi="Times New Roman" w:cs="Times New Roman"/>
              </w:rPr>
              <w:t>Могут ли формы интернет –общения стать литературной нормой при современной тенденции языка к сокращению?</w:t>
            </w:r>
          </w:p>
        </w:tc>
      </w:tr>
      <w:tr w:rsidR="00AE63C2" w:rsidRPr="00545CD8" w:rsidTr="00D41FF5">
        <w:tc>
          <w:tcPr>
            <w:tcW w:w="534" w:type="dxa"/>
          </w:tcPr>
          <w:p w:rsidR="00AE63C2" w:rsidRPr="00545CD8" w:rsidRDefault="00AE63C2" w:rsidP="00D41FF5">
            <w:pPr>
              <w:rPr>
                <w:rFonts w:ascii="Times New Roman" w:hAnsi="Times New Roman" w:cs="Times New Roman"/>
              </w:rPr>
            </w:pPr>
            <w:r w:rsidRPr="00545CD8">
              <w:rPr>
                <w:rFonts w:ascii="Times New Roman" w:hAnsi="Times New Roman" w:cs="Times New Roman"/>
              </w:rPr>
              <w:t>3</w:t>
            </w:r>
          </w:p>
        </w:tc>
        <w:tc>
          <w:tcPr>
            <w:tcW w:w="1984" w:type="dxa"/>
          </w:tcPr>
          <w:p w:rsidR="00AE63C2" w:rsidRPr="00545CD8" w:rsidRDefault="00AE63C2" w:rsidP="00D41FF5">
            <w:pPr>
              <w:rPr>
                <w:rFonts w:ascii="Times New Roman" w:hAnsi="Times New Roman" w:cs="Times New Roman"/>
                <w:b/>
              </w:rPr>
            </w:pPr>
            <w:r w:rsidRPr="00545CD8">
              <w:rPr>
                <w:rFonts w:ascii="Times New Roman" w:hAnsi="Times New Roman" w:cs="Times New Roman"/>
                <w:b/>
              </w:rPr>
              <w:t>Речь. Речевая деятельность. Текст</w:t>
            </w:r>
          </w:p>
        </w:tc>
        <w:tc>
          <w:tcPr>
            <w:tcW w:w="3827" w:type="dxa"/>
          </w:tcPr>
          <w:p w:rsidR="00AE63C2" w:rsidRPr="00545CD8" w:rsidRDefault="00AE63C2" w:rsidP="00D41FF5">
            <w:pPr>
              <w:rPr>
                <w:rFonts w:ascii="Times New Roman" w:hAnsi="Times New Roman" w:cs="Times New Roman"/>
              </w:rPr>
            </w:pPr>
            <w:r w:rsidRPr="00545CD8">
              <w:rPr>
                <w:rFonts w:ascii="Times New Roman" w:hAnsi="Times New Roman" w:cs="Times New Roman"/>
              </w:rPr>
              <w:t>создавать устные и письменные высказывания, монологические и диалогические тексты определенной функционально-смысловой принадлежности</w:t>
            </w:r>
          </w:p>
          <w:p w:rsidR="00AE63C2" w:rsidRPr="00545CD8" w:rsidRDefault="00AE63C2" w:rsidP="00D41FF5">
            <w:pPr>
              <w:rPr>
                <w:rFonts w:ascii="Times New Roman" w:hAnsi="Times New Roman" w:cs="Times New Roman"/>
              </w:rPr>
            </w:pPr>
            <w:r w:rsidRPr="00545CD8">
              <w:rPr>
                <w:rFonts w:ascii="Times New Roman" w:hAnsi="Times New Roman" w:cs="Times New Roman"/>
              </w:rPr>
              <w:t>(описание,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AE63C2" w:rsidRPr="00545CD8" w:rsidRDefault="00AE63C2" w:rsidP="00D41FF5">
            <w:pPr>
              <w:rPr>
                <w:rFonts w:ascii="Times New Roman" w:hAnsi="Times New Roman" w:cs="Times New Roman"/>
              </w:rPr>
            </w:pPr>
            <w:r w:rsidRPr="00545CD8">
              <w:rPr>
                <w:rFonts w:ascii="Times New Roman" w:hAnsi="Times New Roman" w:cs="Times New Roman"/>
              </w:rPr>
              <w:t>– выстраивать композицию текста, используя знания о его структурных</w:t>
            </w:r>
          </w:p>
          <w:p w:rsidR="00AE63C2" w:rsidRPr="00545CD8" w:rsidRDefault="00AE63C2" w:rsidP="00D41FF5">
            <w:pPr>
              <w:rPr>
                <w:rFonts w:ascii="Times New Roman" w:hAnsi="Times New Roman" w:cs="Times New Roman"/>
              </w:rPr>
            </w:pPr>
            <w:r w:rsidRPr="00545CD8">
              <w:rPr>
                <w:rFonts w:ascii="Times New Roman" w:hAnsi="Times New Roman" w:cs="Times New Roman"/>
              </w:rPr>
              <w:t>элементах;</w:t>
            </w:r>
          </w:p>
          <w:p w:rsidR="00AE63C2" w:rsidRPr="00545CD8" w:rsidRDefault="00AE63C2" w:rsidP="00D41FF5">
            <w:pPr>
              <w:rPr>
                <w:rFonts w:ascii="Times New Roman" w:hAnsi="Times New Roman" w:cs="Times New Roman"/>
              </w:rPr>
            </w:pPr>
            <w:r w:rsidRPr="00545CD8">
              <w:rPr>
                <w:rFonts w:ascii="Times New Roman" w:hAnsi="Times New Roman" w:cs="Times New Roman"/>
              </w:rPr>
              <w:t>– подбирать и использовать языковые средства в зависимости от типа текста и выбранного профиля обучения;</w:t>
            </w:r>
          </w:p>
          <w:p w:rsidR="00AE63C2" w:rsidRPr="00545CD8" w:rsidRDefault="00AE63C2" w:rsidP="00D41FF5">
            <w:pPr>
              <w:rPr>
                <w:rFonts w:ascii="Times New Roman" w:hAnsi="Times New Roman" w:cs="Times New Roman"/>
              </w:rPr>
            </w:pPr>
            <w:r w:rsidRPr="00545CD8">
              <w:rPr>
                <w:rFonts w:ascii="Times New Roman" w:hAnsi="Times New Roman" w:cs="Times New Roman"/>
              </w:rPr>
              <w:t>– правильно использовать лексические и грамматические средства связи</w:t>
            </w:r>
          </w:p>
          <w:p w:rsidR="00AE63C2" w:rsidRPr="00545CD8" w:rsidRDefault="00AE63C2" w:rsidP="00D41FF5">
            <w:pPr>
              <w:rPr>
                <w:rFonts w:ascii="Times New Roman" w:hAnsi="Times New Roman" w:cs="Times New Roman"/>
              </w:rPr>
            </w:pPr>
            <w:r w:rsidRPr="00545CD8">
              <w:rPr>
                <w:rFonts w:ascii="Times New Roman" w:hAnsi="Times New Roman" w:cs="Times New Roman"/>
              </w:rPr>
              <w:t>предложений при построении текста;</w:t>
            </w:r>
          </w:p>
          <w:p w:rsidR="00AE63C2" w:rsidRPr="00545CD8" w:rsidRDefault="00AE63C2" w:rsidP="00D41FF5">
            <w:pPr>
              <w:rPr>
                <w:rFonts w:ascii="Times New Roman" w:hAnsi="Times New Roman" w:cs="Times New Roman"/>
              </w:rPr>
            </w:pPr>
            <w:r w:rsidRPr="00545CD8">
              <w:rPr>
                <w:rFonts w:ascii="Times New Roman" w:hAnsi="Times New Roman" w:cs="Times New Roman"/>
              </w:rPr>
              <w:t>– сознательно использовать изобразительно-выразительные средства языка</w:t>
            </w:r>
          </w:p>
          <w:p w:rsidR="00AE63C2" w:rsidRPr="00545CD8" w:rsidRDefault="00AE63C2" w:rsidP="00D41FF5">
            <w:pPr>
              <w:rPr>
                <w:rFonts w:ascii="Times New Roman" w:hAnsi="Times New Roman" w:cs="Times New Roman"/>
              </w:rPr>
            </w:pPr>
            <w:r w:rsidRPr="00545CD8">
              <w:rPr>
                <w:rFonts w:ascii="Times New Roman" w:hAnsi="Times New Roman" w:cs="Times New Roman"/>
              </w:rPr>
              <w:t>при создании текста;</w:t>
            </w:r>
          </w:p>
          <w:p w:rsidR="00AE63C2" w:rsidRPr="00545CD8" w:rsidRDefault="00AE63C2" w:rsidP="00D41FF5">
            <w:pPr>
              <w:rPr>
                <w:rFonts w:ascii="Times New Roman" w:hAnsi="Times New Roman" w:cs="Times New Roman"/>
              </w:rPr>
            </w:pPr>
            <w:r w:rsidRPr="00545CD8">
              <w:rPr>
                <w:rFonts w:ascii="Times New Roman" w:hAnsi="Times New Roman" w:cs="Times New Roman"/>
              </w:rPr>
              <w:t xml:space="preserve">– использовать при работе с текстом разные виды чтения (поисковое, </w:t>
            </w:r>
            <w:r w:rsidRPr="00545CD8">
              <w:rPr>
                <w:rFonts w:ascii="Times New Roman" w:hAnsi="Times New Roman" w:cs="Times New Roman"/>
              </w:rPr>
              <w:lastRenderedPageBreak/>
              <w:t xml:space="preserve">просмотровое, ознакомительное, изучающее, реферативное) и </w:t>
            </w:r>
            <w:proofErr w:type="spellStart"/>
            <w:r w:rsidRPr="00545CD8">
              <w:rPr>
                <w:rFonts w:ascii="Times New Roman" w:hAnsi="Times New Roman" w:cs="Times New Roman"/>
              </w:rPr>
              <w:t>аудирования</w:t>
            </w:r>
            <w:proofErr w:type="spellEnd"/>
            <w:r w:rsidRPr="00545CD8">
              <w:rPr>
                <w:rFonts w:ascii="Times New Roman" w:hAnsi="Times New Roman" w:cs="Times New Roman"/>
              </w:rPr>
              <w:t xml:space="preserve"> (с полным пониманием текста, с пониманием основного содержания, с выборочным</w:t>
            </w:r>
          </w:p>
          <w:p w:rsidR="00AE63C2" w:rsidRPr="00545CD8" w:rsidRDefault="00AE63C2" w:rsidP="00D41FF5">
            <w:pPr>
              <w:rPr>
                <w:rFonts w:ascii="Times New Roman" w:hAnsi="Times New Roman" w:cs="Times New Roman"/>
              </w:rPr>
            </w:pPr>
            <w:r w:rsidRPr="00545CD8">
              <w:rPr>
                <w:rFonts w:ascii="Times New Roman" w:hAnsi="Times New Roman" w:cs="Times New Roman"/>
              </w:rPr>
              <w:t>извлечением информации);</w:t>
            </w:r>
          </w:p>
          <w:p w:rsidR="00AE63C2" w:rsidRPr="00545CD8" w:rsidRDefault="00AE63C2" w:rsidP="00D41FF5">
            <w:pPr>
              <w:rPr>
                <w:rFonts w:ascii="Times New Roman" w:hAnsi="Times New Roman" w:cs="Times New Roman"/>
              </w:rPr>
            </w:pPr>
            <w:r w:rsidRPr="00545CD8">
              <w:rPr>
                <w:rFonts w:ascii="Times New Roman" w:hAnsi="Times New Roman" w:cs="Times New Roman"/>
              </w:rPr>
              <w:t>– анализировать текст с точки зрения наличия в нем явной и скрытой, основной и второстепенной информации, определять его тему, проблему и основ-</w:t>
            </w:r>
          </w:p>
          <w:p w:rsidR="00AE63C2" w:rsidRPr="00545CD8" w:rsidRDefault="00AE63C2" w:rsidP="00D41FF5">
            <w:pPr>
              <w:rPr>
                <w:rFonts w:ascii="Times New Roman" w:hAnsi="Times New Roman" w:cs="Times New Roman"/>
              </w:rPr>
            </w:pPr>
            <w:r w:rsidRPr="00545CD8">
              <w:rPr>
                <w:rFonts w:ascii="Times New Roman" w:hAnsi="Times New Roman" w:cs="Times New Roman"/>
              </w:rPr>
              <w:t>16</w:t>
            </w:r>
          </w:p>
          <w:p w:rsidR="00AE63C2" w:rsidRPr="00545CD8" w:rsidRDefault="00AE63C2" w:rsidP="00D41FF5">
            <w:pPr>
              <w:rPr>
                <w:rFonts w:ascii="Times New Roman" w:hAnsi="Times New Roman" w:cs="Times New Roman"/>
              </w:rPr>
            </w:pPr>
            <w:proofErr w:type="spellStart"/>
            <w:r w:rsidRPr="00545CD8">
              <w:rPr>
                <w:rFonts w:ascii="Times New Roman" w:hAnsi="Times New Roman" w:cs="Times New Roman"/>
              </w:rPr>
              <w:t>ную</w:t>
            </w:r>
            <w:proofErr w:type="spellEnd"/>
            <w:r w:rsidRPr="00545CD8">
              <w:rPr>
                <w:rFonts w:ascii="Times New Roman" w:hAnsi="Times New Roman" w:cs="Times New Roman"/>
              </w:rPr>
              <w:t xml:space="preserve"> мысль;</w:t>
            </w:r>
          </w:p>
          <w:p w:rsidR="00AE63C2" w:rsidRPr="00545CD8" w:rsidRDefault="00AE63C2" w:rsidP="00D41FF5">
            <w:pPr>
              <w:rPr>
                <w:rFonts w:ascii="Times New Roman" w:hAnsi="Times New Roman" w:cs="Times New Roman"/>
              </w:rPr>
            </w:pPr>
            <w:r w:rsidRPr="00545CD8">
              <w:rPr>
                <w:rFonts w:ascii="Times New Roman" w:hAnsi="Times New Roman" w:cs="Times New Roman"/>
              </w:rPr>
              <w:t>– извлекать необходимую информацию из различных источников и переводить ее в текстовый формат;</w:t>
            </w:r>
          </w:p>
          <w:p w:rsidR="00AE63C2" w:rsidRPr="00545CD8" w:rsidRDefault="00AE63C2" w:rsidP="00D41FF5">
            <w:pPr>
              <w:rPr>
                <w:rFonts w:ascii="Times New Roman" w:hAnsi="Times New Roman" w:cs="Times New Roman"/>
              </w:rPr>
            </w:pPr>
            <w:r w:rsidRPr="00545CD8">
              <w:rPr>
                <w:rFonts w:ascii="Times New Roman" w:hAnsi="Times New Roman" w:cs="Times New Roman"/>
              </w:rPr>
              <w:t>– преобразовывать текст в другие виды передачи информации;</w:t>
            </w:r>
          </w:p>
          <w:p w:rsidR="00AE63C2" w:rsidRPr="00545CD8" w:rsidRDefault="00AE63C2" w:rsidP="00D41FF5">
            <w:pPr>
              <w:rPr>
                <w:rFonts w:ascii="Times New Roman" w:hAnsi="Times New Roman" w:cs="Times New Roman"/>
              </w:rPr>
            </w:pPr>
            <w:r w:rsidRPr="00545CD8">
              <w:rPr>
                <w:rFonts w:ascii="Times New Roman" w:hAnsi="Times New Roman" w:cs="Times New Roman"/>
              </w:rPr>
              <w:t>– выбирать тему, определять цель и подбирать материал для публичного</w:t>
            </w:r>
          </w:p>
          <w:p w:rsidR="00AE63C2" w:rsidRPr="00545CD8" w:rsidRDefault="00AE63C2" w:rsidP="00D41FF5">
            <w:pPr>
              <w:rPr>
                <w:rFonts w:ascii="Times New Roman" w:hAnsi="Times New Roman" w:cs="Times New Roman"/>
              </w:rPr>
            </w:pPr>
            <w:r w:rsidRPr="00545CD8">
              <w:rPr>
                <w:rFonts w:ascii="Times New Roman" w:hAnsi="Times New Roman" w:cs="Times New Roman"/>
              </w:rPr>
              <w:t>выступления;</w:t>
            </w:r>
          </w:p>
          <w:p w:rsidR="00AE63C2" w:rsidRPr="00545CD8" w:rsidRDefault="00AE63C2" w:rsidP="00D41FF5">
            <w:pPr>
              <w:rPr>
                <w:rFonts w:ascii="Times New Roman" w:hAnsi="Times New Roman" w:cs="Times New Roman"/>
              </w:rPr>
            </w:pPr>
            <w:r w:rsidRPr="00545CD8">
              <w:rPr>
                <w:rFonts w:ascii="Times New Roman" w:hAnsi="Times New Roman" w:cs="Times New Roman"/>
              </w:rPr>
              <w:t>– соблюдать культуру публичной речи;</w:t>
            </w:r>
          </w:p>
          <w:p w:rsidR="00AE63C2" w:rsidRPr="00545CD8" w:rsidRDefault="00AE63C2" w:rsidP="00D41FF5">
            <w:pPr>
              <w:rPr>
                <w:rFonts w:ascii="Times New Roman" w:hAnsi="Times New Roman" w:cs="Times New Roman"/>
              </w:rPr>
            </w:pPr>
            <w:r w:rsidRPr="00545CD8">
              <w:rPr>
                <w:rFonts w:ascii="Times New Roman" w:hAnsi="Times New Roman" w:cs="Times New Roman"/>
              </w:rPr>
              <w:t>– соблюдать в речевой практике основные орфоэпические, лексические,</w:t>
            </w:r>
          </w:p>
          <w:p w:rsidR="00AE63C2" w:rsidRPr="00545CD8" w:rsidRDefault="00AE63C2" w:rsidP="00D41FF5">
            <w:pPr>
              <w:rPr>
                <w:rFonts w:ascii="Times New Roman" w:hAnsi="Times New Roman" w:cs="Times New Roman"/>
              </w:rPr>
            </w:pPr>
            <w:r w:rsidRPr="00545CD8">
              <w:rPr>
                <w:rFonts w:ascii="Times New Roman" w:hAnsi="Times New Roman" w:cs="Times New Roman"/>
              </w:rPr>
              <w:t>грамматические, стилистические, орфографические и пунктуационные нормы</w:t>
            </w:r>
          </w:p>
          <w:p w:rsidR="00AE63C2" w:rsidRPr="00545CD8" w:rsidRDefault="00AE63C2" w:rsidP="00D41FF5">
            <w:pPr>
              <w:rPr>
                <w:rFonts w:ascii="Times New Roman" w:hAnsi="Times New Roman" w:cs="Times New Roman"/>
              </w:rPr>
            </w:pPr>
            <w:r w:rsidRPr="00545CD8">
              <w:rPr>
                <w:rFonts w:ascii="Times New Roman" w:hAnsi="Times New Roman" w:cs="Times New Roman"/>
              </w:rPr>
              <w:t>русского литературного языка;</w:t>
            </w:r>
          </w:p>
        </w:tc>
        <w:tc>
          <w:tcPr>
            <w:tcW w:w="709" w:type="dxa"/>
          </w:tcPr>
          <w:p w:rsidR="00AE63C2" w:rsidRPr="00545CD8" w:rsidRDefault="00AE63C2" w:rsidP="00D41FF5">
            <w:pPr>
              <w:rPr>
                <w:rFonts w:ascii="Times New Roman" w:hAnsi="Times New Roman" w:cs="Times New Roman"/>
              </w:rPr>
            </w:pPr>
            <w:r w:rsidRPr="00545CD8">
              <w:rPr>
                <w:rFonts w:ascii="Times New Roman" w:hAnsi="Times New Roman" w:cs="Times New Roman"/>
              </w:rPr>
              <w:lastRenderedPageBreak/>
              <w:t>13</w:t>
            </w:r>
          </w:p>
        </w:tc>
        <w:tc>
          <w:tcPr>
            <w:tcW w:w="567" w:type="dxa"/>
          </w:tcPr>
          <w:p w:rsidR="00AE63C2" w:rsidRPr="00545CD8" w:rsidRDefault="00AE63C2" w:rsidP="00D41FF5">
            <w:pPr>
              <w:rPr>
                <w:rFonts w:ascii="Times New Roman" w:hAnsi="Times New Roman" w:cs="Times New Roman"/>
              </w:rPr>
            </w:pPr>
            <w:r w:rsidRPr="00545CD8">
              <w:rPr>
                <w:rFonts w:ascii="Times New Roman" w:hAnsi="Times New Roman" w:cs="Times New Roman"/>
              </w:rPr>
              <w:t>1</w:t>
            </w:r>
          </w:p>
        </w:tc>
        <w:tc>
          <w:tcPr>
            <w:tcW w:w="567" w:type="dxa"/>
          </w:tcPr>
          <w:p w:rsidR="00AE63C2" w:rsidRPr="00545CD8" w:rsidRDefault="00AE63C2" w:rsidP="00D41FF5">
            <w:pPr>
              <w:rPr>
                <w:rFonts w:ascii="Times New Roman" w:hAnsi="Times New Roman" w:cs="Times New Roman"/>
              </w:rPr>
            </w:pPr>
            <w:r w:rsidRPr="00545CD8">
              <w:rPr>
                <w:rFonts w:ascii="Times New Roman" w:hAnsi="Times New Roman" w:cs="Times New Roman"/>
              </w:rPr>
              <w:t>4</w:t>
            </w:r>
          </w:p>
        </w:tc>
        <w:tc>
          <w:tcPr>
            <w:tcW w:w="1383" w:type="dxa"/>
          </w:tcPr>
          <w:p w:rsidR="00AE63C2" w:rsidRPr="00545CD8" w:rsidRDefault="00AE63C2" w:rsidP="00D41FF5">
            <w:pPr>
              <w:rPr>
                <w:rFonts w:ascii="Times New Roman" w:hAnsi="Times New Roman" w:cs="Times New Roman"/>
              </w:rPr>
            </w:pPr>
            <w:r w:rsidRPr="00545CD8">
              <w:rPr>
                <w:rFonts w:ascii="Times New Roman" w:hAnsi="Times New Roman" w:cs="Times New Roman"/>
              </w:rPr>
              <w:t>Новые явления в разговорном стиле начала 21 века.</w:t>
            </w:r>
          </w:p>
        </w:tc>
      </w:tr>
      <w:tr w:rsidR="00AE63C2" w:rsidRPr="00545CD8" w:rsidTr="00D41FF5">
        <w:tc>
          <w:tcPr>
            <w:tcW w:w="534" w:type="dxa"/>
          </w:tcPr>
          <w:p w:rsidR="00AE63C2" w:rsidRPr="00545CD8" w:rsidRDefault="00AE63C2" w:rsidP="00D41FF5">
            <w:pPr>
              <w:rPr>
                <w:rFonts w:ascii="Times New Roman" w:hAnsi="Times New Roman" w:cs="Times New Roman"/>
              </w:rPr>
            </w:pPr>
          </w:p>
        </w:tc>
        <w:tc>
          <w:tcPr>
            <w:tcW w:w="1984" w:type="dxa"/>
          </w:tcPr>
          <w:p w:rsidR="00AE63C2" w:rsidRPr="00545CD8" w:rsidRDefault="00AE63C2" w:rsidP="00D41FF5">
            <w:pPr>
              <w:rPr>
                <w:rFonts w:ascii="Times New Roman" w:hAnsi="Times New Roman" w:cs="Times New Roman"/>
              </w:rPr>
            </w:pPr>
          </w:p>
        </w:tc>
        <w:tc>
          <w:tcPr>
            <w:tcW w:w="3827" w:type="dxa"/>
          </w:tcPr>
          <w:p w:rsidR="00AE63C2" w:rsidRPr="00545CD8" w:rsidRDefault="00AE63C2" w:rsidP="00D41FF5">
            <w:pPr>
              <w:rPr>
                <w:rFonts w:ascii="Times New Roman" w:hAnsi="Times New Roman" w:cs="Times New Roman"/>
              </w:rPr>
            </w:pPr>
            <w:r w:rsidRPr="00545CD8">
              <w:rPr>
                <w:rFonts w:ascii="Times New Roman" w:hAnsi="Times New Roman" w:cs="Times New Roman"/>
              </w:rPr>
              <w:t>Промежуточная аттестация</w:t>
            </w:r>
          </w:p>
        </w:tc>
        <w:tc>
          <w:tcPr>
            <w:tcW w:w="709" w:type="dxa"/>
          </w:tcPr>
          <w:p w:rsidR="00AE63C2" w:rsidRPr="00545CD8" w:rsidRDefault="00AE63C2" w:rsidP="00D41FF5">
            <w:pPr>
              <w:rPr>
                <w:rFonts w:ascii="Times New Roman" w:hAnsi="Times New Roman" w:cs="Times New Roman"/>
              </w:rPr>
            </w:pPr>
          </w:p>
        </w:tc>
        <w:tc>
          <w:tcPr>
            <w:tcW w:w="567" w:type="dxa"/>
          </w:tcPr>
          <w:p w:rsidR="00AE63C2" w:rsidRPr="00545CD8" w:rsidRDefault="00AE63C2" w:rsidP="00D41FF5">
            <w:pPr>
              <w:rPr>
                <w:rFonts w:ascii="Times New Roman" w:hAnsi="Times New Roman" w:cs="Times New Roman"/>
              </w:rPr>
            </w:pPr>
          </w:p>
        </w:tc>
        <w:tc>
          <w:tcPr>
            <w:tcW w:w="567" w:type="dxa"/>
          </w:tcPr>
          <w:p w:rsidR="00AE63C2" w:rsidRPr="00545CD8" w:rsidRDefault="00AE63C2" w:rsidP="00D41FF5">
            <w:pPr>
              <w:rPr>
                <w:rFonts w:ascii="Times New Roman" w:hAnsi="Times New Roman" w:cs="Times New Roman"/>
              </w:rPr>
            </w:pPr>
          </w:p>
        </w:tc>
        <w:tc>
          <w:tcPr>
            <w:tcW w:w="1383" w:type="dxa"/>
          </w:tcPr>
          <w:p w:rsidR="00AE63C2" w:rsidRPr="00545CD8" w:rsidRDefault="00AE63C2" w:rsidP="00D41FF5">
            <w:pPr>
              <w:rPr>
                <w:rFonts w:ascii="Times New Roman" w:hAnsi="Times New Roman" w:cs="Times New Roman"/>
              </w:rPr>
            </w:pPr>
          </w:p>
        </w:tc>
      </w:tr>
      <w:tr w:rsidR="00AE63C2" w:rsidRPr="00545CD8" w:rsidTr="00D41FF5">
        <w:tc>
          <w:tcPr>
            <w:tcW w:w="534" w:type="dxa"/>
          </w:tcPr>
          <w:p w:rsidR="00AE63C2" w:rsidRPr="00545CD8" w:rsidRDefault="00AE63C2" w:rsidP="00D41FF5">
            <w:pPr>
              <w:rPr>
                <w:rFonts w:ascii="Times New Roman" w:hAnsi="Times New Roman" w:cs="Times New Roman"/>
              </w:rPr>
            </w:pPr>
          </w:p>
        </w:tc>
        <w:tc>
          <w:tcPr>
            <w:tcW w:w="1984" w:type="dxa"/>
          </w:tcPr>
          <w:p w:rsidR="00AE63C2" w:rsidRPr="00545CD8" w:rsidRDefault="00AE63C2" w:rsidP="00D41FF5">
            <w:pPr>
              <w:rPr>
                <w:rFonts w:ascii="Times New Roman" w:hAnsi="Times New Roman" w:cs="Times New Roman"/>
              </w:rPr>
            </w:pPr>
          </w:p>
        </w:tc>
        <w:tc>
          <w:tcPr>
            <w:tcW w:w="3827" w:type="dxa"/>
          </w:tcPr>
          <w:p w:rsidR="00AE63C2" w:rsidRPr="00545CD8" w:rsidRDefault="00AE63C2" w:rsidP="00D41FF5">
            <w:pPr>
              <w:jc w:val="right"/>
              <w:rPr>
                <w:rFonts w:ascii="Times New Roman" w:hAnsi="Times New Roman" w:cs="Times New Roman"/>
                <w:b/>
              </w:rPr>
            </w:pPr>
            <w:r w:rsidRPr="00545CD8">
              <w:rPr>
                <w:rFonts w:ascii="Times New Roman" w:hAnsi="Times New Roman" w:cs="Times New Roman"/>
                <w:b/>
              </w:rPr>
              <w:t xml:space="preserve">Всего </w:t>
            </w:r>
          </w:p>
        </w:tc>
        <w:tc>
          <w:tcPr>
            <w:tcW w:w="709" w:type="dxa"/>
          </w:tcPr>
          <w:p w:rsidR="00AE63C2" w:rsidRPr="00545CD8" w:rsidRDefault="00AE63C2" w:rsidP="00D41FF5">
            <w:pPr>
              <w:rPr>
                <w:rFonts w:ascii="Times New Roman" w:hAnsi="Times New Roman" w:cs="Times New Roman"/>
                <w:b/>
              </w:rPr>
            </w:pPr>
            <w:r w:rsidRPr="00545CD8">
              <w:rPr>
                <w:rFonts w:ascii="Times New Roman" w:hAnsi="Times New Roman" w:cs="Times New Roman"/>
                <w:b/>
              </w:rPr>
              <w:t>36 ч</w:t>
            </w:r>
          </w:p>
        </w:tc>
        <w:tc>
          <w:tcPr>
            <w:tcW w:w="567" w:type="dxa"/>
          </w:tcPr>
          <w:p w:rsidR="00AE63C2" w:rsidRPr="00545CD8" w:rsidRDefault="00AE63C2" w:rsidP="00D41FF5">
            <w:pPr>
              <w:rPr>
                <w:rFonts w:ascii="Times New Roman" w:hAnsi="Times New Roman" w:cs="Times New Roman"/>
              </w:rPr>
            </w:pPr>
          </w:p>
        </w:tc>
        <w:tc>
          <w:tcPr>
            <w:tcW w:w="567" w:type="dxa"/>
          </w:tcPr>
          <w:p w:rsidR="00AE63C2" w:rsidRPr="00545CD8" w:rsidRDefault="00AE63C2" w:rsidP="00D41FF5">
            <w:pPr>
              <w:rPr>
                <w:rFonts w:ascii="Times New Roman" w:hAnsi="Times New Roman" w:cs="Times New Roman"/>
              </w:rPr>
            </w:pPr>
          </w:p>
        </w:tc>
        <w:tc>
          <w:tcPr>
            <w:tcW w:w="1383" w:type="dxa"/>
          </w:tcPr>
          <w:p w:rsidR="00AE63C2" w:rsidRPr="00545CD8" w:rsidRDefault="00AE63C2" w:rsidP="00D41FF5">
            <w:pPr>
              <w:rPr>
                <w:rFonts w:ascii="Times New Roman" w:hAnsi="Times New Roman" w:cs="Times New Roman"/>
              </w:rPr>
            </w:pPr>
          </w:p>
        </w:tc>
      </w:tr>
    </w:tbl>
    <w:p w:rsidR="00AE63C2" w:rsidRDefault="00AE63C2" w:rsidP="00AE63C2">
      <w:pPr>
        <w:rPr>
          <w:rFonts w:ascii="Times New Roman" w:hAnsi="Times New Roman" w:cs="Times New Roman"/>
        </w:rPr>
      </w:pPr>
    </w:p>
    <w:p w:rsidR="00AE63C2" w:rsidRDefault="00AE63C2" w:rsidP="00AE63C2">
      <w:pPr>
        <w:rPr>
          <w:rFonts w:ascii="Times New Roman" w:hAnsi="Times New Roman" w:cs="Times New Roman"/>
        </w:rPr>
      </w:pPr>
    </w:p>
    <w:p w:rsidR="00AE63C2" w:rsidRDefault="00AE63C2" w:rsidP="00AE63C2">
      <w:pPr>
        <w:rPr>
          <w:rFonts w:ascii="Times New Roman" w:hAnsi="Times New Roman" w:cs="Times New Roman"/>
        </w:rPr>
      </w:pPr>
    </w:p>
    <w:p w:rsidR="00AE63C2" w:rsidRDefault="00AE63C2" w:rsidP="00AE63C2">
      <w:pPr>
        <w:rPr>
          <w:rFonts w:ascii="Times New Roman" w:hAnsi="Times New Roman" w:cs="Times New Roman"/>
          <w:b/>
        </w:rPr>
      </w:pPr>
    </w:p>
    <w:p w:rsidR="00AE63C2" w:rsidRDefault="00AE63C2" w:rsidP="00AE63C2">
      <w:pPr>
        <w:rPr>
          <w:rFonts w:ascii="Times New Roman" w:hAnsi="Times New Roman" w:cs="Times New Roman"/>
          <w:b/>
        </w:rPr>
      </w:pPr>
    </w:p>
    <w:p w:rsidR="00AE63C2" w:rsidRPr="00545CD8" w:rsidRDefault="00AE63C2" w:rsidP="00AE63C2">
      <w:pPr>
        <w:rPr>
          <w:rFonts w:ascii="Times New Roman" w:hAnsi="Times New Roman" w:cs="Times New Roman"/>
          <w:b/>
        </w:rPr>
      </w:pPr>
      <w:r w:rsidRPr="00545CD8">
        <w:rPr>
          <w:rFonts w:ascii="Times New Roman" w:hAnsi="Times New Roman" w:cs="Times New Roman"/>
          <w:b/>
        </w:rPr>
        <w:t>Тематическое планирование по предмету «Родной русский язык» 11 класс</w:t>
      </w:r>
    </w:p>
    <w:tbl>
      <w:tblPr>
        <w:tblStyle w:val="a4"/>
        <w:tblW w:w="0" w:type="auto"/>
        <w:tblLayout w:type="fixed"/>
        <w:tblLook w:val="04A0" w:firstRow="1" w:lastRow="0" w:firstColumn="1" w:lastColumn="0" w:noHBand="0" w:noVBand="1"/>
      </w:tblPr>
      <w:tblGrid>
        <w:gridCol w:w="980"/>
        <w:gridCol w:w="1934"/>
        <w:gridCol w:w="3148"/>
        <w:gridCol w:w="850"/>
        <w:gridCol w:w="709"/>
        <w:gridCol w:w="851"/>
        <w:gridCol w:w="1099"/>
      </w:tblGrid>
      <w:tr w:rsidR="00AE63C2" w:rsidTr="00D41FF5">
        <w:tc>
          <w:tcPr>
            <w:tcW w:w="980" w:type="dxa"/>
          </w:tcPr>
          <w:p w:rsidR="00AE63C2" w:rsidRPr="00545CD8" w:rsidRDefault="00AE63C2" w:rsidP="00D41FF5">
            <w:pPr>
              <w:rPr>
                <w:rFonts w:ascii="Times New Roman" w:hAnsi="Times New Roman" w:cs="Times New Roman"/>
                <w:b/>
              </w:rPr>
            </w:pPr>
            <w:r w:rsidRPr="00545CD8">
              <w:rPr>
                <w:rFonts w:ascii="Times New Roman" w:hAnsi="Times New Roman" w:cs="Times New Roman"/>
                <w:b/>
              </w:rPr>
              <w:t>№ раздела</w:t>
            </w:r>
          </w:p>
        </w:tc>
        <w:tc>
          <w:tcPr>
            <w:tcW w:w="1934" w:type="dxa"/>
          </w:tcPr>
          <w:p w:rsidR="00AE63C2" w:rsidRPr="00545CD8" w:rsidRDefault="00AE63C2" w:rsidP="00D41FF5">
            <w:pPr>
              <w:rPr>
                <w:rFonts w:ascii="Times New Roman" w:hAnsi="Times New Roman" w:cs="Times New Roman"/>
                <w:b/>
              </w:rPr>
            </w:pPr>
            <w:r w:rsidRPr="00545CD8">
              <w:rPr>
                <w:rFonts w:ascii="Times New Roman" w:hAnsi="Times New Roman" w:cs="Times New Roman"/>
                <w:b/>
              </w:rPr>
              <w:t>Наименование раздела</w:t>
            </w:r>
          </w:p>
        </w:tc>
        <w:tc>
          <w:tcPr>
            <w:tcW w:w="3148" w:type="dxa"/>
          </w:tcPr>
          <w:p w:rsidR="00AE63C2" w:rsidRPr="00545CD8" w:rsidRDefault="00AE63C2" w:rsidP="00D41FF5">
            <w:pPr>
              <w:rPr>
                <w:rFonts w:ascii="Times New Roman" w:hAnsi="Times New Roman" w:cs="Times New Roman"/>
                <w:b/>
              </w:rPr>
            </w:pPr>
            <w:r w:rsidRPr="00545CD8">
              <w:rPr>
                <w:rFonts w:ascii="Times New Roman" w:hAnsi="Times New Roman" w:cs="Times New Roman"/>
                <w:b/>
              </w:rPr>
              <w:t>Формируемые предметные умения</w:t>
            </w:r>
          </w:p>
        </w:tc>
        <w:tc>
          <w:tcPr>
            <w:tcW w:w="850" w:type="dxa"/>
          </w:tcPr>
          <w:p w:rsidR="00AE63C2" w:rsidRPr="00545CD8" w:rsidRDefault="00AE63C2" w:rsidP="00D41FF5">
            <w:pPr>
              <w:rPr>
                <w:rFonts w:ascii="Times New Roman" w:hAnsi="Times New Roman" w:cs="Times New Roman"/>
                <w:b/>
              </w:rPr>
            </w:pPr>
            <w:r w:rsidRPr="00545CD8">
              <w:rPr>
                <w:rFonts w:ascii="Times New Roman" w:hAnsi="Times New Roman" w:cs="Times New Roman"/>
                <w:b/>
              </w:rPr>
              <w:t>Кол-во часов</w:t>
            </w:r>
          </w:p>
        </w:tc>
        <w:tc>
          <w:tcPr>
            <w:tcW w:w="709" w:type="dxa"/>
          </w:tcPr>
          <w:p w:rsidR="00AE63C2" w:rsidRPr="00545CD8" w:rsidRDefault="00AE63C2" w:rsidP="00D41FF5">
            <w:pPr>
              <w:rPr>
                <w:rFonts w:ascii="Times New Roman" w:hAnsi="Times New Roman" w:cs="Times New Roman"/>
                <w:b/>
              </w:rPr>
            </w:pPr>
            <w:r w:rsidRPr="00545CD8">
              <w:rPr>
                <w:rFonts w:ascii="Times New Roman" w:hAnsi="Times New Roman" w:cs="Times New Roman"/>
                <w:b/>
              </w:rPr>
              <w:t>КР</w:t>
            </w:r>
          </w:p>
        </w:tc>
        <w:tc>
          <w:tcPr>
            <w:tcW w:w="851" w:type="dxa"/>
          </w:tcPr>
          <w:p w:rsidR="00AE63C2" w:rsidRPr="00545CD8" w:rsidRDefault="00AE63C2" w:rsidP="00D41FF5">
            <w:pPr>
              <w:rPr>
                <w:rFonts w:ascii="Times New Roman" w:hAnsi="Times New Roman" w:cs="Times New Roman"/>
                <w:b/>
              </w:rPr>
            </w:pPr>
            <w:r w:rsidRPr="00545CD8">
              <w:rPr>
                <w:rFonts w:ascii="Times New Roman" w:hAnsi="Times New Roman" w:cs="Times New Roman"/>
                <w:b/>
              </w:rPr>
              <w:t>РР</w:t>
            </w:r>
          </w:p>
        </w:tc>
        <w:tc>
          <w:tcPr>
            <w:tcW w:w="1099" w:type="dxa"/>
          </w:tcPr>
          <w:p w:rsidR="00AE63C2" w:rsidRPr="00545CD8" w:rsidRDefault="00AE63C2" w:rsidP="00D41FF5">
            <w:pPr>
              <w:rPr>
                <w:rFonts w:ascii="Times New Roman" w:hAnsi="Times New Roman" w:cs="Times New Roman"/>
                <w:b/>
              </w:rPr>
            </w:pPr>
            <w:r w:rsidRPr="00545CD8">
              <w:rPr>
                <w:rFonts w:ascii="Times New Roman" w:hAnsi="Times New Roman" w:cs="Times New Roman"/>
                <w:b/>
              </w:rPr>
              <w:t>Ц</w:t>
            </w:r>
            <w:r>
              <w:rPr>
                <w:rFonts w:ascii="Times New Roman" w:hAnsi="Times New Roman" w:cs="Times New Roman"/>
                <w:b/>
              </w:rPr>
              <w:t>енностный аспект изучаемого явления</w:t>
            </w:r>
          </w:p>
        </w:tc>
      </w:tr>
      <w:tr w:rsidR="00AE63C2" w:rsidTr="00D41FF5">
        <w:tc>
          <w:tcPr>
            <w:tcW w:w="980" w:type="dxa"/>
          </w:tcPr>
          <w:p w:rsidR="00AE63C2" w:rsidRPr="00545CD8" w:rsidRDefault="00AE63C2" w:rsidP="00D41FF5">
            <w:pPr>
              <w:rPr>
                <w:rFonts w:ascii="Times New Roman" w:hAnsi="Times New Roman" w:cs="Times New Roman"/>
              </w:rPr>
            </w:pPr>
            <w:r>
              <w:rPr>
                <w:rFonts w:ascii="Times New Roman" w:hAnsi="Times New Roman" w:cs="Times New Roman"/>
              </w:rPr>
              <w:t>1</w:t>
            </w:r>
          </w:p>
        </w:tc>
        <w:tc>
          <w:tcPr>
            <w:tcW w:w="1934" w:type="dxa"/>
          </w:tcPr>
          <w:p w:rsidR="00AE63C2" w:rsidRPr="00545CD8" w:rsidRDefault="00AE63C2" w:rsidP="00D41FF5">
            <w:pPr>
              <w:rPr>
                <w:rFonts w:ascii="Times New Roman" w:hAnsi="Times New Roman" w:cs="Times New Roman"/>
                <w:b/>
              </w:rPr>
            </w:pPr>
            <w:r w:rsidRPr="00DA33CC">
              <w:rPr>
                <w:rFonts w:ascii="Times New Roman" w:hAnsi="Times New Roman" w:cs="Times New Roman"/>
                <w:b/>
              </w:rPr>
              <w:t>Язык и культура</w:t>
            </w:r>
          </w:p>
        </w:tc>
        <w:tc>
          <w:tcPr>
            <w:tcW w:w="3148" w:type="dxa"/>
          </w:tcPr>
          <w:p w:rsidR="00AE63C2" w:rsidRPr="00DA33CC" w:rsidRDefault="00AE63C2" w:rsidP="00D41FF5">
            <w:pPr>
              <w:rPr>
                <w:rFonts w:ascii="Times New Roman" w:hAnsi="Times New Roman" w:cs="Times New Roman"/>
              </w:rPr>
            </w:pPr>
            <w:r w:rsidRPr="00DA33CC">
              <w:rPr>
                <w:rFonts w:ascii="Times New Roman" w:hAnsi="Times New Roman" w:cs="Times New Roman"/>
              </w:rPr>
              <w:t>использовать языковые средства адекватно цели общения и речевой ситуации;</w:t>
            </w:r>
          </w:p>
          <w:p w:rsidR="00AE63C2" w:rsidRPr="00DA33CC" w:rsidRDefault="00AE63C2" w:rsidP="00D41FF5">
            <w:pPr>
              <w:rPr>
                <w:rFonts w:ascii="Times New Roman" w:hAnsi="Times New Roman" w:cs="Times New Roman"/>
              </w:rPr>
            </w:pPr>
            <w:r w:rsidRPr="00DA33CC">
              <w:rPr>
                <w:rFonts w:ascii="Times New Roman" w:hAnsi="Times New Roman" w:cs="Times New Roman"/>
              </w:rPr>
              <w:t xml:space="preserve">– использовать знания о формах русского языка (литературный язык, </w:t>
            </w:r>
            <w:r w:rsidRPr="00DA33CC">
              <w:rPr>
                <w:rFonts w:ascii="Times New Roman" w:hAnsi="Times New Roman" w:cs="Times New Roman"/>
              </w:rPr>
              <w:lastRenderedPageBreak/>
              <w:t>просторечие, народные говоры, профессиональные разновидности, жаргон, арго)</w:t>
            </w:r>
          </w:p>
          <w:p w:rsidR="00AE63C2" w:rsidRPr="00545CD8" w:rsidRDefault="00AE63C2" w:rsidP="00D41FF5">
            <w:pPr>
              <w:rPr>
                <w:rFonts w:ascii="Times New Roman" w:hAnsi="Times New Roman" w:cs="Times New Roman"/>
                <w:b/>
              </w:rPr>
            </w:pPr>
            <w:r w:rsidRPr="00DA33CC">
              <w:rPr>
                <w:rFonts w:ascii="Times New Roman" w:hAnsi="Times New Roman" w:cs="Times New Roman"/>
              </w:rPr>
              <w:t>при создании текстов;</w:t>
            </w:r>
          </w:p>
        </w:tc>
        <w:tc>
          <w:tcPr>
            <w:tcW w:w="850" w:type="dxa"/>
          </w:tcPr>
          <w:p w:rsidR="00AE63C2" w:rsidRPr="00DA33CC" w:rsidRDefault="00AE63C2" w:rsidP="00D41FF5">
            <w:pPr>
              <w:rPr>
                <w:rFonts w:ascii="Times New Roman" w:hAnsi="Times New Roman" w:cs="Times New Roman"/>
              </w:rPr>
            </w:pPr>
            <w:r>
              <w:rPr>
                <w:rFonts w:ascii="Times New Roman" w:hAnsi="Times New Roman" w:cs="Times New Roman"/>
              </w:rPr>
              <w:lastRenderedPageBreak/>
              <w:t>8</w:t>
            </w:r>
          </w:p>
        </w:tc>
        <w:tc>
          <w:tcPr>
            <w:tcW w:w="709" w:type="dxa"/>
          </w:tcPr>
          <w:p w:rsidR="00AE63C2" w:rsidRPr="00DA33CC" w:rsidRDefault="00AE63C2" w:rsidP="00D41FF5">
            <w:pPr>
              <w:rPr>
                <w:rFonts w:ascii="Times New Roman" w:hAnsi="Times New Roman" w:cs="Times New Roman"/>
              </w:rPr>
            </w:pPr>
            <w:r>
              <w:rPr>
                <w:rFonts w:ascii="Times New Roman" w:hAnsi="Times New Roman" w:cs="Times New Roman"/>
              </w:rPr>
              <w:t>1</w:t>
            </w:r>
          </w:p>
        </w:tc>
        <w:tc>
          <w:tcPr>
            <w:tcW w:w="851" w:type="dxa"/>
          </w:tcPr>
          <w:p w:rsidR="00AE63C2" w:rsidRPr="00DA33CC" w:rsidRDefault="00AE63C2" w:rsidP="00D41FF5">
            <w:pPr>
              <w:rPr>
                <w:rFonts w:ascii="Times New Roman" w:hAnsi="Times New Roman" w:cs="Times New Roman"/>
              </w:rPr>
            </w:pPr>
            <w:r>
              <w:rPr>
                <w:rFonts w:ascii="Times New Roman" w:hAnsi="Times New Roman" w:cs="Times New Roman"/>
              </w:rPr>
              <w:t>2</w:t>
            </w:r>
          </w:p>
        </w:tc>
        <w:tc>
          <w:tcPr>
            <w:tcW w:w="1099" w:type="dxa"/>
          </w:tcPr>
          <w:p w:rsidR="00AE63C2" w:rsidRPr="00DA33CC" w:rsidRDefault="00AE63C2" w:rsidP="00D41FF5">
            <w:pPr>
              <w:rPr>
                <w:rFonts w:ascii="Times New Roman" w:hAnsi="Times New Roman" w:cs="Times New Roman"/>
              </w:rPr>
            </w:pPr>
            <w:r>
              <w:rPr>
                <w:rFonts w:ascii="Times New Roman" w:hAnsi="Times New Roman" w:cs="Times New Roman"/>
              </w:rPr>
              <w:t xml:space="preserve">Зачем нужно сохранять традиции и </w:t>
            </w:r>
            <w:r>
              <w:rPr>
                <w:rFonts w:ascii="Times New Roman" w:hAnsi="Times New Roman" w:cs="Times New Roman"/>
              </w:rPr>
              <w:lastRenderedPageBreak/>
              <w:t>соблюдать культуру русского языка?</w:t>
            </w:r>
          </w:p>
        </w:tc>
      </w:tr>
      <w:tr w:rsidR="00AE63C2" w:rsidTr="00D41FF5">
        <w:tc>
          <w:tcPr>
            <w:tcW w:w="980" w:type="dxa"/>
          </w:tcPr>
          <w:p w:rsidR="00AE63C2" w:rsidRPr="00DA33CC" w:rsidRDefault="00AE63C2" w:rsidP="00D41FF5">
            <w:pPr>
              <w:rPr>
                <w:rFonts w:ascii="Times New Roman" w:hAnsi="Times New Roman" w:cs="Times New Roman"/>
              </w:rPr>
            </w:pPr>
            <w:r>
              <w:rPr>
                <w:rFonts w:ascii="Times New Roman" w:hAnsi="Times New Roman" w:cs="Times New Roman"/>
              </w:rPr>
              <w:lastRenderedPageBreak/>
              <w:t>2</w:t>
            </w:r>
          </w:p>
        </w:tc>
        <w:tc>
          <w:tcPr>
            <w:tcW w:w="1934" w:type="dxa"/>
          </w:tcPr>
          <w:p w:rsidR="00AE63C2" w:rsidRPr="00545CD8" w:rsidRDefault="00AE63C2" w:rsidP="00D41FF5">
            <w:pPr>
              <w:rPr>
                <w:rFonts w:ascii="Times New Roman" w:hAnsi="Times New Roman" w:cs="Times New Roman"/>
                <w:b/>
              </w:rPr>
            </w:pPr>
            <w:r w:rsidRPr="00DA33CC">
              <w:rPr>
                <w:rFonts w:ascii="Times New Roman" w:hAnsi="Times New Roman" w:cs="Times New Roman"/>
                <w:b/>
              </w:rPr>
              <w:t>Культура речи</w:t>
            </w:r>
          </w:p>
        </w:tc>
        <w:tc>
          <w:tcPr>
            <w:tcW w:w="3148" w:type="dxa"/>
          </w:tcPr>
          <w:p w:rsidR="00AE63C2" w:rsidRPr="00DA33CC" w:rsidRDefault="00AE63C2" w:rsidP="00D41FF5">
            <w:pPr>
              <w:rPr>
                <w:rFonts w:ascii="Times New Roman" w:hAnsi="Times New Roman" w:cs="Times New Roman"/>
              </w:rPr>
            </w:pPr>
            <w:r w:rsidRPr="00DA33CC">
              <w:rPr>
                <w:rFonts w:ascii="Times New Roman" w:hAnsi="Times New Roman" w:cs="Times New Roman"/>
              </w:rPr>
              <w:t>анализировать при оценке собственной и чужой речи языковые средства, использованные в тексте, с точки зрения правильности, точности и</w:t>
            </w:r>
          </w:p>
          <w:p w:rsidR="00AE63C2" w:rsidRPr="00DA33CC" w:rsidRDefault="00AE63C2" w:rsidP="00D41FF5">
            <w:pPr>
              <w:rPr>
                <w:rFonts w:ascii="Times New Roman" w:hAnsi="Times New Roman" w:cs="Times New Roman"/>
              </w:rPr>
            </w:pPr>
            <w:r w:rsidRPr="00DA33CC">
              <w:rPr>
                <w:rFonts w:ascii="Times New Roman" w:hAnsi="Times New Roman" w:cs="Times New Roman"/>
              </w:rPr>
              <w:t>уместности их употребления;</w:t>
            </w:r>
          </w:p>
          <w:p w:rsidR="00AE63C2" w:rsidRPr="00DA33CC" w:rsidRDefault="00AE63C2" w:rsidP="00D41FF5">
            <w:pPr>
              <w:rPr>
                <w:rFonts w:ascii="Times New Roman" w:hAnsi="Times New Roman" w:cs="Times New Roman"/>
              </w:rPr>
            </w:pPr>
            <w:r w:rsidRPr="00DA33CC">
              <w:rPr>
                <w:rFonts w:ascii="Times New Roman" w:hAnsi="Times New Roman" w:cs="Times New Roman"/>
              </w:rPr>
              <w:t>– комментировать авторские высказывания на различные темы (в том</w:t>
            </w:r>
          </w:p>
          <w:p w:rsidR="00AE63C2" w:rsidRPr="00DA33CC" w:rsidRDefault="00AE63C2" w:rsidP="00D41FF5">
            <w:pPr>
              <w:rPr>
                <w:rFonts w:ascii="Times New Roman" w:hAnsi="Times New Roman" w:cs="Times New Roman"/>
              </w:rPr>
            </w:pPr>
            <w:r w:rsidRPr="00DA33CC">
              <w:rPr>
                <w:rFonts w:ascii="Times New Roman" w:hAnsi="Times New Roman" w:cs="Times New Roman"/>
              </w:rPr>
              <w:t>числе о богатстве и выразительности русского языка);</w:t>
            </w:r>
          </w:p>
          <w:p w:rsidR="00AE63C2" w:rsidRPr="00DA33CC" w:rsidRDefault="00AE63C2" w:rsidP="00D41FF5">
            <w:pPr>
              <w:rPr>
                <w:rFonts w:ascii="Times New Roman" w:hAnsi="Times New Roman" w:cs="Times New Roman"/>
              </w:rPr>
            </w:pPr>
            <w:r w:rsidRPr="00DA33CC">
              <w:rPr>
                <w:rFonts w:ascii="Times New Roman" w:hAnsi="Times New Roman" w:cs="Times New Roman"/>
              </w:rPr>
              <w:t>– отличать язык художественной литературы от других разновидностей</w:t>
            </w:r>
          </w:p>
          <w:p w:rsidR="00AE63C2" w:rsidRPr="00DA33CC" w:rsidRDefault="00AE63C2" w:rsidP="00D41FF5">
            <w:pPr>
              <w:rPr>
                <w:rFonts w:ascii="Times New Roman" w:hAnsi="Times New Roman" w:cs="Times New Roman"/>
              </w:rPr>
            </w:pPr>
            <w:r w:rsidRPr="00DA33CC">
              <w:rPr>
                <w:rFonts w:ascii="Times New Roman" w:hAnsi="Times New Roman" w:cs="Times New Roman"/>
              </w:rPr>
              <w:t>современного русского языка;</w:t>
            </w:r>
          </w:p>
        </w:tc>
        <w:tc>
          <w:tcPr>
            <w:tcW w:w="850" w:type="dxa"/>
          </w:tcPr>
          <w:p w:rsidR="00AE63C2" w:rsidRPr="00DA33CC" w:rsidRDefault="00AE63C2" w:rsidP="00D41FF5">
            <w:pPr>
              <w:rPr>
                <w:rFonts w:ascii="Times New Roman" w:hAnsi="Times New Roman" w:cs="Times New Roman"/>
              </w:rPr>
            </w:pPr>
            <w:r>
              <w:rPr>
                <w:rFonts w:ascii="Times New Roman" w:hAnsi="Times New Roman" w:cs="Times New Roman"/>
              </w:rPr>
              <w:t>15</w:t>
            </w:r>
          </w:p>
        </w:tc>
        <w:tc>
          <w:tcPr>
            <w:tcW w:w="709" w:type="dxa"/>
          </w:tcPr>
          <w:p w:rsidR="00AE63C2" w:rsidRPr="00DA33CC" w:rsidRDefault="00AE63C2" w:rsidP="00D41FF5">
            <w:pPr>
              <w:rPr>
                <w:rFonts w:ascii="Times New Roman" w:hAnsi="Times New Roman" w:cs="Times New Roman"/>
              </w:rPr>
            </w:pPr>
            <w:r>
              <w:rPr>
                <w:rFonts w:ascii="Times New Roman" w:hAnsi="Times New Roman" w:cs="Times New Roman"/>
              </w:rPr>
              <w:t>1</w:t>
            </w:r>
          </w:p>
        </w:tc>
        <w:tc>
          <w:tcPr>
            <w:tcW w:w="851" w:type="dxa"/>
          </w:tcPr>
          <w:p w:rsidR="00AE63C2" w:rsidRPr="00DA33CC" w:rsidRDefault="00AE63C2" w:rsidP="00D41FF5">
            <w:pPr>
              <w:rPr>
                <w:rFonts w:ascii="Times New Roman" w:hAnsi="Times New Roman" w:cs="Times New Roman"/>
              </w:rPr>
            </w:pPr>
            <w:r>
              <w:rPr>
                <w:rFonts w:ascii="Times New Roman" w:hAnsi="Times New Roman" w:cs="Times New Roman"/>
              </w:rPr>
              <w:t>2</w:t>
            </w:r>
          </w:p>
        </w:tc>
        <w:tc>
          <w:tcPr>
            <w:tcW w:w="1099" w:type="dxa"/>
          </w:tcPr>
          <w:p w:rsidR="00AE63C2" w:rsidRPr="00BD6811" w:rsidRDefault="00AE63C2" w:rsidP="00D41FF5">
            <w:pPr>
              <w:rPr>
                <w:rFonts w:ascii="Times New Roman" w:hAnsi="Times New Roman" w:cs="Times New Roman"/>
              </w:rPr>
            </w:pPr>
            <w:r>
              <w:rPr>
                <w:rFonts w:ascii="Times New Roman" w:hAnsi="Times New Roman" w:cs="Times New Roman"/>
              </w:rPr>
              <w:t>Культура речи как осознанный выбор каждого человека</w:t>
            </w:r>
          </w:p>
        </w:tc>
      </w:tr>
      <w:tr w:rsidR="00AE63C2" w:rsidTr="00D41FF5">
        <w:tc>
          <w:tcPr>
            <w:tcW w:w="980" w:type="dxa"/>
          </w:tcPr>
          <w:p w:rsidR="00AE63C2" w:rsidRPr="00BD6811" w:rsidRDefault="00AE63C2" w:rsidP="00D41FF5">
            <w:pPr>
              <w:rPr>
                <w:rFonts w:ascii="Times New Roman" w:hAnsi="Times New Roman" w:cs="Times New Roman"/>
              </w:rPr>
            </w:pPr>
            <w:r>
              <w:rPr>
                <w:rFonts w:ascii="Times New Roman" w:hAnsi="Times New Roman" w:cs="Times New Roman"/>
              </w:rPr>
              <w:t>3</w:t>
            </w:r>
          </w:p>
        </w:tc>
        <w:tc>
          <w:tcPr>
            <w:tcW w:w="1934" w:type="dxa"/>
          </w:tcPr>
          <w:p w:rsidR="00AE63C2" w:rsidRPr="00545CD8" w:rsidRDefault="00AE63C2" w:rsidP="00D41FF5">
            <w:pPr>
              <w:rPr>
                <w:rFonts w:ascii="Times New Roman" w:hAnsi="Times New Roman" w:cs="Times New Roman"/>
                <w:b/>
              </w:rPr>
            </w:pPr>
            <w:r w:rsidRPr="00BD6811">
              <w:rPr>
                <w:rFonts w:ascii="Times New Roman" w:hAnsi="Times New Roman" w:cs="Times New Roman"/>
                <w:b/>
              </w:rPr>
              <w:t>Речь. Речевая деятельность. Язык</w:t>
            </w:r>
          </w:p>
        </w:tc>
        <w:tc>
          <w:tcPr>
            <w:tcW w:w="3148" w:type="dxa"/>
          </w:tcPr>
          <w:p w:rsidR="00AE63C2" w:rsidRPr="00BD6811" w:rsidRDefault="00AE63C2" w:rsidP="00D41FF5">
            <w:pPr>
              <w:rPr>
                <w:rFonts w:ascii="Times New Roman" w:hAnsi="Times New Roman" w:cs="Times New Roman"/>
              </w:rPr>
            </w:pPr>
            <w:r w:rsidRPr="00BD6811">
              <w:rPr>
                <w:rFonts w:ascii="Times New Roman" w:hAnsi="Times New Roman" w:cs="Times New Roman"/>
              </w:rPr>
              <w:t>использовать синонимические ресурсы русского языка для более точного</w:t>
            </w:r>
          </w:p>
          <w:p w:rsidR="00AE63C2" w:rsidRPr="00BD6811" w:rsidRDefault="00AE63C2" w:rsidP="00D41FF5">
            <w:pPr>
              <w:rPr>
                <w:rFonts w:ascii="Times New Roman" w:hAnsi="Times New Roman" w:cs="Times New Roman"/>
              </w:rPr>
            </w:pPr>
            <w:r w:rsidRPr="00BD6811">
              <w:rPr>
                <w:rFonts w:ascii="Times New Roman" w:hAnsi="Times New Roman" w:cs="Times New Roman"/>
              </w:rPr>
              <w:t>выражения мысли и усиления выразительности речи;</w:t>
            </w:r>
          </w:p>
          <w:p w:rsidR="00AE63C2" w:rsidRPr="00BD6811" w:rsidRDefault="00AE63C2" w:rsidP="00D41FF5">
            <w:pPr>
              <w:rPr>
                <w:rFonts w:ascii="Times New Roman" w:hAnsi="Times New Roman" w:cs="Times New Roman"/>
              </w:rPr>
            </w:pPr>
            <w:r w:rsidRPr="00BD6811">
              <w:rPr>
                <w:rFonts w:ascii="Times New Roman" w:hAnsi="Times New Roman" w:cs="Times New Roman"/>
              </w:rPr>
              <w:t>– иметь представление об историческом развитии русского языка и истории русского языкознания;</w:t>
            </w:r>
          </w:p>
          <w:p w:rsidR="00AE63C2" w:rsidRPr="00BD6811" w:rsidRDefault="00AE63C2" w:rsidP="00D41FF5">
            <w:pPr>
              <w:rPr>
                <w:rFonts w:ascii="Times New Roman" w:hAnsi="Times New Roman" w:cs="Times New Roman"/>
              </w:rPr>
            </w:pPr>
            <w:r w:rsidRPr="00BD6811">
              <w:rPr>
                <w:rFonts w:ascii="Times New Roman" w:hAnsi="Times New Roman" w:cs="Times New Roman"/>
              </w:rPr>
              <w:t>– выражать согласие или несогласие с мнением собеседника в соответствии с правилами ведения диалогической речи;</w:t>
            </w:r>
          </w:p>
          <w:p w:rsidR="00AE63C2" w:rsidRPr="00BD6811" w:rsidRDefault="00AE63C2" w:rsidP="00D41FF5">
            <w:pPr>
              <w:rPr>
                <w:rFonts w:ascii="Times New Roman" w:hAnsi="Times New Roman" w:cs="Times New Roman"/>
              </w:rPr>
            </w:pPr>
            <w:r w:rsidRPr="00BD6811">
              <w:rPr>
                <w:rFonts w:ascii="Times New Roman" w:hAnsi="Times New Roman" w:cs="Times New Roman"/>
              </w:rPr>
              <w:t>– дифференцировать главную и второстепенную информацию, известную</w:t>
            </w:r>
          </w:p>
          <w:p w:rsidR="00AE63C2" w:rsidRPr="00BD6811" w:rsidRDefault="00AE63C2" w:rsidP="00D41FF5">
            <w:pPr>
              <w:rPr>
                <w:rFonts w:ascii="Times New Roman" w:hAnsi="Times New Roman" w:cs="Times New Roman"/>
              </w:rPr>
            </w:pPr>
            <w:r w:rsidRPr="00BD6811">
              <w:rPr>
                <w:rFonts w:ascii="Times New Roman" w:hAnsi="Times New Roman" w:cs="Times New Roman"/>
              </w:rPr>
              <w:lastRenderedPageBreak/>
              <w:t>и неизвестную информацию в прослушанном тексте;</w:t>
            </w:r>
          </w:p>
          <w:p w:rsidR="00AE63C2" w:rsidRPr="00BD6811" w:rsidRDefault="00AE63C2" w:rsidP="00D41FF5">
            <w:pPr>
              <w:rPr>
                <w:rFonts w:ascii="Times New Roman" w:hAnsi="Times New Roman" w:cs="Times New Roman"/>
              </w:rPr>
            </w:pPr>
            <w:r w:rsidRPr="00BD6811">
              <w:rPr>
                <w:rFonts w:ascii="Times New Roman" w:hAnsi="Times New Roman" w:cs="Times New Roman"/>
              </w:rPr>
              <w:t>– проводить самостоятельный поиск текстовой и нетекстовой информации, отбирать и анализировать полученную информацию;</w:t>
            </w:r>
          </w:p>
          <w:p w:rsidR="00AE63C2" w:rsidRPr="00BD6811" w:rsidRDefault="00AE63C2" w:rsidP="00D41FF5">
            <w:pPr>
              <w:rPr>
                <w:rFonts w:ascii="Times New Roman" w:hAnsi="Times New Roman" w:cs="Times New Roman"/>
              </w:rPr>
            </w:pPr>
            <w:r w:rsidRPr="00BD6811">
              <w:rPr>
                <w:rFonts w:ascii="Times New Roman" w:hAnsi="Times New Roman" w:cs="Times New Roman"/>
              </w:rPr>
              <w:t>– сохранять стилевое единство при создании текста заданного функционального стиля;</w:t>
            </w:r>
          </w:p>
          <w:p w:rsidR="00AE63C2" w:rsidRPr="00BD6811" w:rsidRDefault="00AE63C2" w:rsidP="00D41FF5">
            <w:pPr>
              <w:rPr>
                <w:rFonts w:ascii="Times New Roman" w:hAnsi="Times New Roman" w:cs="Times New Roman"/>
              </w:rPr>
            </w:pPr>
            <w:r w:rsidRPr="00BD6811">
              <w:rPr>
                <w:rFonts w:ascii="Times New Roman" w:hAnsi="Times New Roman" w:cs="Times New Roman"/>
              </w:rPr>
              <w:t>– создавать отзывы и рецензии на предложенный текст;</w:t>
            </w:r>
          </w:p>
          <w:p w:rsidR="00AE63C2" w:rsidRPr="00BD6811" w:rsidRDefault="00AE63C2" w:rsidP="00D41FF5">
            <w:pPr>
              <w:rPr>
                <w:rFonts w:ascii="Times New Roman" w:hAnsi="Times New Roman" w:cs="Times New Roman"/>
              </w:rPr>
            </w:pPr>
            <w:r w:rsidRPr="00BD6811">
              <w:rPr>
                <w:rFonts w:ascii="Times New Roman" w:hAnsi="Times New Roman" w:cs="Times New Roman"/>
              </w:rPr>
              <w:t xml:space="preserve">– соблюдать культуру чтения, говорения, </w:t>
            </w:r>
            <w:proofErr w:type="spellStart"/>
            <w:r w:rsidRPr="00BD6811">
              <w:rPr>
                <w:rFonts w:ascii="Times New Roman" w:hAnsi="Times New Roman" w:cs="Times New Roman"/>
              </w:rPr>
              <w:t>аудирования</w:t>
            </w:r>
            <w:proofErr w:type="spellEnd"/>
            <w:r w:rsidRPr="00BD6811">
              <w:rPr>
                <w:rFonts w:ascii="Times New Roman" w:hAnsi="Times New Roman" w:cs="Times New Roman"/>
              </w:rPr>
              <w:t xml:space="preserve"> и письма;</w:t>
            </w:r>
          </w:p>
          <w:p w:rsidR="00AE63C2" w:rsidRPr="00BD6811" w:rsidRDefault="00AE63C2" w:rsidP="00D41FF5">
            <w:pPr>
              <w:rPr>
                <w:rFonts w:ascii="Times New Roman" w:hAnsi="Times New Roman" w:cs="Times New Roman"/>
              </w:rPr>
            </w:pPr>
            <w:r w:rsidRPr="00BD6811">
              <w:rPr>
                <w:rFonts w:ascii="Times New Roman" w:hAnsi="Times New Roman" w:cs="Times New Roman"/>
              </w:rPr>
              <w:t>– соблюдать культуру научного и делового общения в устной и письменной форме, в том числе при обсуждении дискуссионных проблем;</w:t>
            </w:r>
          </w:p>
          <w:p w:rsidR="00AE63C2" w:rsidRPr="00BD6811" w:rsidRDefault="00AE63C2" w:rsidP="00D41FF5">
            <w:pPr>
              <w:rPr>
                <w:rFonts w:ascii="Times New Roman" w:hAnsi="Times New Roman" w:cs="Times New Roman"/>
              </w:rPr>
            </w:pPr>
            <w:r w:rsidRPr="00BD6811">
              <w:rPr>
                <w:rFonts w:ascii="Times New Roman" w:hAnsi="Times New Roman" w:cs="Times New Roman"/>
              </w:rPr>
              <w:t>– соблюдать нормы речевого поведения в разговорной речи, а также в</w:t>
            </w:r>
          </w:p>
          <w:p w:rsidR="00AE63C2" w:rsidRPr="00BD6811" w:rsidRDefault="00AE63C2" w:rsidP="00D41FF5">
            <w:pPr>
              <w:rPr>
                <w:rFonts w:ascii="Times New Roman" w:hAnsi="Times New Roman" w:cs="Times New Roman"/>
              </w:rPr>
            </w:pPr>
            <w:r w:rsidRPr="00BD6811">
              <w:rPr>
                <w:rFonts w:ascii="Times New Roman" w:hAnsi="Times New Roman" w:cs="Times New Roman"/>
              </w:rPr>
              <w:t>учебно-научной и официально-деловой сферах общения;</w:t>
            </w:r>
          </w:p>
          <w:p w:rsidR="00AE63C2" w:rsidRPr="00BD6811" w:rsidRDefault="00AE63C2" w:rsidP="00D41FF5">
            <w:pPr>
              <w:rPr>
                <w:rFonts w:ascii="Times New Roman" w:hAnsi="Times New Roman" w:cs="Times New Roman"/>
              </w:rPr>
            </w:pPr>
            <w:r w:rsidRPr="00BD6811">
              <w:rPr>
                <w:rFonts w:ascii="Times New Roman" w:hAnsi="Times New Roman" w:cs="Times New Roman"/>
              </w:rPr>
              <w:t>– осуществлять речевой самоконтроль;</w:t>
            </w:r>
          </w:p>
          <w:p w:rsidR="00AE63C2" w:rsidRPr="00BD6811" w:rsidRDefault="00AE63C2" w:rsidP="00D41FF5">
            <w:pPr>
              <w:rPr>
                <w:rFonts w:ascii="Times New Roman" w:hAnsi="Times New Roman" w:cs="Times New Roman"/>
              </w:rPr>
            </w:pPr>
            <w:r w:rsidRPr="00BD6811">
              <w:rPr>
                <w:rFonts w:ascii="Times New Roman" w:hAnsi="Times New Roman" w:cs="Times New Roman"/>
              </w:rPr>
              <w:t xml:space="preserve">– совершенствовать орфографические и пунктуационные умения и навыки </w:t>
            </w:r>
          </w:p>
          <w:p w:rsidR="00AE63C2" w:rsidRPr="00BD6811" w:rsidRDefault="00AE63C2" w:rsidP="00D41FF5">
            <w:pPr>
              <w:rPr>
                <w:rFonts w:ascii="Times New Roman" w:hAnsi="Times New Roman" w:cs="Times New Roman"/>
              </w:rPr>
            </w:pPr>
            <w:r w:rsidRPr="00BD6811">
              <w:rPr>
                <w:rFonts w:ascii="Times New Roman" w:hAnsi="Times New Roman" w:cs="Times New Roman"/>
              </w:rPr>
              <w:t>17</w:t>
            </w:r>
          </w:p>
          <w:p w:rsidR="00AE63C2" w:rsidRPr="00BD6811" w:rsidRDefault="00AE63C2" w:rsidP="00D41FF5">
            <w:pPr>
              <w:rPr>
                <w:rFonts w:ascii="Times New Roman" w:hAnsi="Times New Roman" w:cs="Times New Roman"/>
              </w:rPr>
            </w:pPr>
            <w:r w:rsidRPr="00BD6811">
              <w:rPr>
                <w:rFonts w:ascii="Times New Roman" w:hAnsi="Times New Roman" w:cs="Times New Roman"/>
              </w:rPr>
              <w:t>на основе знаний о нормах русского литературного языка;</w:t>
            </w:r>
          </w:p>
          <w:p w:rsidR="00AE63C2" w:rsidRPr="00BD6811" w:rsidRDefault="00AE63C2" w:rsidP="00D41FF5">
            <w:pPr>
              <w:rPr>
                <w:rFonts w:ascii="Times New Roman" w:hAnsi="Times New Roman" w:cs="Times New Roman"/>
              </w:rPr>
            </w:pPr>
            <w:r w:rsidRPr="00BD6811">
              <w:rPr>
                <w:rFonts w:ascii="Times New Roman" w:hAnsi="Times New Roman" w:cs="Times New Roman"/>
              </w:rPr>
              <w:t>– использовать основные нормативные словари и справочники</w:t>
            </w:r>
          </w:p>
          <w:p w:rsidR="00AE63C2" w:rsidRPr="00BD6811" w:rsidRDefault="00AE63C2" w:rsidP="00D41FF5">
            <w:pPr>
              <w:rPr>
                <w:rFonts w:ascii="Times New Roman" w:hAnsi="Times New Roman" w:cs="Times New Roman"/>
              </w:rPr>
            </w:pPr>
            <w:r w:rsidRPr="00BD6811">
              <w:rPr>
                <w:rFonts w:ascii="Times New Roman" w:hAnsi="Times New Roman" w:cs="Times New Roman"/>
              </w:rPr>
              <w:t>для расширения словарного запаса и спектра используемых языковых средств;</w:t>
            </w:r>
          </w:p>
          <w:p w:rsidR="00AE63C2" w:rsidRPr="00BD6811" w:rsidRDefault="00AE63C2" w:rsidP="00D41FF5">
            <w:pPr>
              <w:rPr>
                <w:rFonts w:ascii="Times New Roman" w:hAnsi="Times New Roman" w:cs="Times New Roman"/>
              </w:rPr>
            </w:pPr>
            <w:r w:rsidRPr="00BD6811">
              <w:rPr>
                <w:rFonts w:ascii="Times New Roman" w:hAnsi="Times New Roman" w:cs="Times New Roman"/>
              </w:rPr>
              <w:t>– оценивать эстетическую сторону речевого высказывания при анализе</w:t>
            </w:r>
          </w:p>
          <w:p w:rsidR="00AE63C2" w:rsidRPr="00BD6811" w:rsidRDefault="00AE63C2" w:rsidP="00D41FF5">
            <w:pPr>
              <w:rPr>
                <w:rFonts w:ascii="Times New Roman" w:hAnsi="Times New Roman" w:cs="Times New Roman"/>
              </w:rPr>
            </w:pPr>
            <w:r w:rsidRPr="00BD6811">
              <w:rPr>
                <w:rFonts w:ascii="Times New Roman" w:hAnsi="Times New Roman" w:cs="Times New Roman"/>
              </w:rPr>
              <w:t>текстов (в том числе художественной литературы).</w:t>
            </w:r>
          </w:p>
        </w:tc>
        <w:tc>
          <w:tcPr>
            <w:tcW w:w="850" w:type="dxa"/>
          </w:tcPr>
          <w:p w:rsidR="00AE63C2" w:rsidRPr="00BD6811" w:rsidRDefault="00AE63C2" w:rsidP="00D41FF5">
            <w:pPr>
              <w:rPr>
                <w:rFonts w:ascii="Times New Roman" w:hAnsi="Times New Roman" w:cs="Times New Roman"/>
              </w:rPr>
            </w:pPr>
            <w:r>
              <w:rPr>
                <w:rFonts w:ascii="Times New Roman" w:hAnsi="Times New Roman" w:cs="Times New Roman"/>
              </w:rPr>
              <w:lastRenderedPageBreak/>
              <w:t>11</w:t>
            </w:r>
          </w:p>
        </w:tc>
        <w:tc>
          <w:tcPr>
            <w:tcW w:w="709" w:type="dxa"/>
          </w:tcPr>
          <w:p w:rsidR="00AE63C2" w:rsidRPr="00BD6811" w:rsidRDefault="00AE63C2" w:rsidP="00D41FF5">
            <w:pPr>
              <w:rPr>
                <w:rFonts w:ascii="Times New Roman" w:hAnsi="Times New Roman" w:cs="Times New Roman"/>
              </w:rPr>
            </w:pPr>
            <w:r>
              <w:rPr>
                <w:rFonts w:ascii="Times New Roman" w:hAnsi="Times New Roman" w:cs="Times New Roman"/>
              </w:rPr>
              <w:t>1</w:t>
            </w:r>
          </w:p>
        </w:tc>
        <w:tc>
          <w:tcPr>
            <w:tcW w:w="851" w:type="dxa"/>
          </w:tcPr>
          <w:p w:rsidR="00AE63C2" w:rsidRPr="00BD6811" w:rsidRDefault="00AE63C2" w:rsidP="00D41FF5">
            <w:pPr>
              <w:rPr>
                <w:rFonts w:ascii="Times New Roman" w:hAnsi="Times New Roman" w:cs="Times New Roman"/>
              </w:rPr>
            </w:pPr>
            <w:r>
              <w:rPr>
                <w:rFonts w:ascii="Times New Roman" w:hAnsi="Times New Roman" w:cs="Times New Roman"/>
              </w:rPr>
              <w:t>2</w:t>
            </w:r>
          </w:p>
        </w:tc>
        <w:tc>
          <w:tcPr>
            <w:tcW w:w="1099" w:type="dxa"/>
          </w:tcPr>
          <w:p w:rsidR="00AE63C2" w:rsidRPr="00BD6811" w:rsidRDefault="00AE63C2" w:rsidP="00D41FF5">
            <w:pPr>
              <w:rPr>
                <w:rFonts w:ascii="Times New Roman" w:hAnsi="Times New Roman" w:cs="Times New Roman"/>
              </w:rPr>
            </w:pPr>
            <w:r>
              <w:rPr>
                <w:rFonts w:ascii="Times New Roman" w:hAnsi="Times New Roman" w:cs="Times New Roman"/>
              </w:rPr>
              <w:t xml:space="preserve">Как технический прогресс и развитие языка связаны между собой? Изменились основные традиции языка с 20 по 21 </w:t>
            </w:r>
            <w:r>
              <w:rPr>
                <w:rFonts w:ascii="Times New Roman" w:hAnsi="Times New Roman" w:cs="Times New Roman"/>
              </w:rPr>
              <w:lastRenderedPageBreak/>
              <w:t>век? Почему?</w:t>
            </w:r>
          </w:p>
        </w:tc>
      </w:tr>
      <w:tr w:rsidR="00AE63C2" w:rsidTr="00D41FF5">
        <w:tc>
          <w:tcPr>
            <w:tcW w:w="980" w:type="dxa"/>
          </w:tcPr>
          <w:p w:rsidR="00AE63C2" w:rsidRPr="00545CD8" w:rsidRDefault="00AE63C2" w:rsidP="00D41FF5">
            <w:pPr>
              <w:rPr>
                <w:rFonts w:ascii="Times New Roman" w:hAnsi="Times New Roman" w:cs="Times New Roman"/>
                <w:b/>
              </w:rPr>
            </w:pPr>
          </w:p>
        </w:tc>
        <w:tc>
          <w:tcPr>
            <w:tcW w:w="1934" w:type="dxa"/>
          </w:tcPr>
          <w:p w:rsidR="00AE63C2" w:rsidRPr="00545CD8" w:rsidRDefault="00AE63C2" w:rsidP="00D41FF5">
            <w:pPr>
              <w:rPr>
                <w:rFonts w:ascii="Times New Roman" w:hAnsi="Times New Roman" w:cs="Times New Roman"/>
                <w:b/>
              </w:rPr>
            </w:pPr>
          </w:p>
        </w:tc>
        <w:tc>
          <w:tcPr>
            <w:tcW w:w="3148" w:type="dxa"/>
          </w:tcPr>
          <w:p w:rsidR="00AE63C2" w:rsidRPr="00545CD8" w:rsidRDefault="00AE63C2" w:rsidP="00D41FF5">
            <w:pPr>
              <w:rPr>
                <w:rFonts w:ascii="Times New Roman" w:hAnsi="Times New Roman" w:cs="Times New Roman"/>
                <w:b/>
              </w:rPr>
            </w:pPr>
            <w:r>
              <w:rPr>
                <w:rFonts w:ascii="Times New Roman" w:hAnsi="Times New Roman" w:cs="Times New Roman"/>
                <w:b/>
              </w:rPr>
              <w:t>Промежуточная аттестация</w:t>
            </w:r>
          </w:p>
        </w:tc>
        <w:tc>
          <w:tcPr>
            <w:tcW w:w="850" w:type="dxa"/>
          </w:tcPr>
          <w:p w:rsidR="00AE63C2" w:rsidRPr="00545CD8" w:rsidRDefault="00AE63C2" w:rsidP="00D41FF5">
            <w:pPr>
              <w:rPr>
                <w:rFonts w:ascii="Times New Roman" w:hAnsi="Times New Roman" w:cs="Times New Roman"/>
                <w:b/>
              </w:rPr>
            </w:pPr>
          </w:p>
        </w:tc>
        <w:tc>
          <w:tcPr>
            <w:tcW w:w="709" w:type="dxa"/>
          </w:tcPr>
          <w:p w:rsidR="00AE63C2" w:rsidRPr="00545CD8" w:rsidRDefault="00AE63C2" w:rsidP="00D41FF5">
            <w:pPr>
              <w:rPr>
                <w:rFonts w:ascii="Times New Roman" w:hAnsi="Times New Roman" w:cs="Times New Roman"/>
                <w:b/>
              </w:rPr>
            </w:pPr>
          </w:p>
        </w:tc>
        <w:tc>
          <w:tcPr>
            <w:tcW w:w="851" w:type="dxa"/>
          </w:tcPr>
          <w:p w:rsidR="00AE63C2" w:rsidRPr="00545CD8" w:rsidRDefault="00AE63C2" w:rsidP="00D41FF5">
            <w:pPr>
              <w:rPr>
                <w:rFonts w:ascii="Times New Roman" w:hAnsi="Times New Roman" w:cs="Times New Roman"/>
                <w:b/>
              </w:rPr>
            </w:pPr>
          </w:p>
        </w:tc>
        <w:tc>
          <w:tcPr>
            <w:tcW w:w="1099" w:type="dxa"/>
          </w:tcPr>
          <w:p w:rsidR="00AE63C2" w:rsidRPr="00545CD8" w:rsidRDefault="00AE63C2" w:rsidP="00D41FF5">
            <w:pPr>
              <w:rPr>
                <w:rFonts w:ascii="Times New Roman" w:hAnsi="Times New Roman" w:cs="Times New Roman"/>
                <w:b/>
              </w:rPr>
            </w:pPr>
          </w:p>
        </w:tc>
      </w:tr>
      <w:tr w:rsidR="00AE63C2" w:rsidTr="00D41FF5">
        <w:tc>
          <w:tcPr>
            <w:tcW w:w="980" w:type="dxa"/>
          </w:tcPr>
          <w:p w:rsidR="00AE63C2" w:rsidRPr="00545CD8" w:rsidRDefault="00AE63C2" w:rsidP="00D41FF5">
            <w:pPr>
              <w:rPr>
                <w:rFonts w:ascii="Times New Roman" w:hAnsi="Times New Roman" w:cs="Times New Roman"/>
                <w:b/>
              </w:rPr>
            </w:pPr>
          </w:p>
        </w:tc>
        <w:tc>
          <w:tcPr>
            <w:tcW w:w="1934" w:type="dxa"/>
          </w:tcPr>
          <w:p w:rsidR="00AE63C2" w:rsidRPr="00545CD8" w:rsidRDefault="00AE63C2" w:rsidP="00D41FF5">
            <w:pPr>
              <w:rPr>
                <w:rFonts w:ascii="Times New Roman" w:hAnsi="Times New Roman" w:cs="Times New Roman"/>
                <w:b/>
              </w:rPr>
            </w:pPr>
          </w:p>
        </w:tc>
        <w:tc>
          <w:tcPr>
            <w:tcW w:w="3148" w:type="dxa"/>
          </w:tcPr>
          <w:p w:rsidR="00AE63C2" w:rsidRPr="00545CD8" w:rsidRDefault="00AE63C2" w:rsidP="00D41FF5">
            <w:pPr>
              <w:rPr>
                <w:rFonts w:ascii="Times New Roman" w:hAnsi="Times New Roman" w:cs="Times New Roman"/>
                <w:b/>
              </w:rPr>
            </w:pPr>
            <w:r>
              <w:rPr>
                <w:rFonts w:ascii="Times New Roman" w:hAnsi="Times New Roman" w:cs="Times New Roman"/>
                <w:b/>
              </w:rPr>
              <w:t>Всего</w:t>
            </w:r>
          </w:p>
        </w:tc>
        <w:tc>
          <w:tcPr>
            <w:tcW w:w="850" w:type="dxa"/>
          </w:tcPr>
          <w:p w:rsidR="00AE63C2" w:rsidRPr="00545CD8" w:rsidRDefault="00AE63C2" w:rsidP="00D41FF5">
            <w:pPr>
              <w:rPr>
                <w:rFonts w:ascii="Times New Roman" w:hAnsi="Times New Roman" w:cs="Times New Roman"/>
                <w:b/>
              </w:rPr>
            </w:pPr>
            <w:r>
              <w:rPr>
                <w:rFonts w:ascii="Times New Roman" w:hAnsi="Times New Roman" w:cs="Times New Roman"/>
                <w:b/>
              </w:rPr>
              <w:t>34 ч</w:t>
            </w:r>
          </w:p>
        </w:tc>
        <w:tc>
          <w:tcPr>
            <w:tcW w:w="709" w:type="dxa"/>
          </w:tcPr>
          <w:p w:rsidR="00AE63C2" w:rsidRPr="00545CD8" w:rsidRDefault="00AE63C2" w:rsidP="00D41FF5">
            <w:pPr>
              <w:rPr>
                <w:rFonts w:ascii="Times New Roman" w:hAnsi="Times New Roman" w:cs="Times New Roman"/>
                <w:b/>
              </w:rPr>
            </w:pPr>
          </w:p>
        </w:tc>
        <w:tc>
          <w:tcPr>
            <w:tcW w:w="851" w:type="dxa"/>
          </w:tcPr>
          <w:p w:rsidR="00AE63C2" w:rsidRPr="00545CD8" w:rsidRDefault="00AE63C2" w:rsidP="00D41FF5">
            <w:pPr>
              <w:rPr>
                <w:rFonts w:ascii="Times New Roman" w:hAnsi="Times New Roman" w:cs="Times New Roman"/>
                <w:b/>
              </w:rPr>
            </w:pPr>
          </w:p>
        </w:tc>
        <w:tc>
          <w:tcPr>
            <w:tcW w:w="1099" w:type="dxa"/>
          </w:tcPr>
          <w:p w:rsidR="00AE63C2" w:rsidRPr="00545CD8" w:rsidRDefault="00AE63C2" w:rsidP="00D41FF5">
            <w:pPr>
              <w:rPr>
                <w:rFonts w:ascii="Times New Roman" w:hAnsi="Times New Roman" w:cs="Times New Roman"/>
                <w:b/>
              </w:rPr>
            </w:pPr>
          </w:p>
        </w:tc>
      </w:tr>
    </w:tbl>
    <w:p w:rsidR="00AE63C2" w:rsidRPr="00CA0E8F" w:rsidRDefault="00AE63C2" w:rsidP="00CA0E8F">
      <w:pPr>
        <w:spacing w:line="360" w:lineRule="auto"/>
        <w:jc w:val="both"/>
        <w:rPr>
          <w:rFonts w:ascii="Times New Roman" w:hAnsi="Times New Roman" w:cs="Times New Roman"/>
          <w:sz w:val="24"/>
          <w:szCs w:val="24"/>
        </w:rPr>
      </w:pPr>
    </w:p>
    <w:sectPr w:rsidR="00AE63C2" w:rsidRPr="00CA0E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7EF"/>
    <w:rsid w:val="00191C9C"/>
    <w:rsid w:val="001F7AD1"/>
    <w:rsid w:val="002361E1"/>
    <w:rsid w:val="004149D6"/>
    <w:rsid w:val="004A240E"/>
    <w:rsid w:val="005E17EF"/>
    <w:rsid w:val="0074687C"/>
    <w:rsid w:val="00761BA1"/>
    <w:rsid w:val="00A93FF6"/>
    <w:rsid w:val="00AE63C2"/>
    <w:rsid w:val="00B67A46"/>
    <w:rsid w:val="00CA0E8F"/>
    <w:rsid w:val="00CB5CBE"/>
    <w:rsid w:val="00D54EB1"/>
    <w:rsid w:val="00EC3A25"/>
    <w:rsid w:val="00ED2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A3084"/>
  <w15:docId w15:val="{727DE149-9109-4C71-AD5A-3941C83D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17E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5E1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39"/>
    <w:rsid w:val="00EC3A25"/>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39"/>
    <w:rsid w:val="00EC3A25"/>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AE63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40766">
      <w:bodyDiv w:val="1"/>
      <w:marLeft w:val="0"/>
      <w:marRight w:val="0"/>
      <w:marTop w:val="0"/>
      <w:marBottom w:val="0"/>
      <w:divBdr>
        <w:top w:val="none" w:sz="0" w:space="0" w:color="auto"/>
        <w:left w:val="none" w:sz="0" w:space="0" w:color="auto"/>
        <w:bottom w:val="none" w:sz="0" w:space="0" w:color="auto"/>
        <w:right w:val="none" w:sz="0" w:space="0" w:color="auto"/>
      </w:divBdr>
    </w:div>
    <w:div w:id="643042099">
      <w:bodyDiv w:val="1"/>
      <w:marLeft w:val="0"/>
      <w:marRight w:val="0"/>
      <w:marTop w:val="0"/>
      <w:marBottom w:val="0"/>
      <w:divBdr>
        <w:top w:val="none" w:sz="0" w:space="0" w:color="auto"/>
        <w:left w:val="none" w:sz="0" w:space="0" w:color="auto"/>
        <w:bottom w:val="none" w:sz="0" w:space="0" w:color="auto"/>
        <w:right w:val="none" w:sz="0" w:space="0" w:color="auto"/>
      </w:divBdr>
    </w:div>
    <w:div w:id="1021129207">
      <w:bodyDiv w:val="1"/>
      <w:marLeft w:val="0"/>
      <w:marRight w:val="0"/>
      <w:marTop w:val="0"/>
      <w:marBottom w:val="0"/>
      <w:divBdr>
        <w:top w:val="none" w:sz="0" w:space="0" w:color="auto"/>
        <w:left w:val="none" w:sz="0" w:space="0" w:color="auto"/>
        <w:bottom w:val="none" w:sz="0" w:space="0" w:color="auto"/>
        <w:right w:val="none" w:sz="0" w:space="0" w:color="auto"/>
      </w:divBdr>
    </w:div>
    <w:div w:id="1160538878">
      <w:bodyDiv w:val="1"/>
      <w:marLeft w:val="0"/>
      <w:marRight w:val="0"/>
      <w:marTop w:val="0"/>
      <w:marBottom w:val="0"/>
      <w:divBdr>
        <w:top w:val="none" w:sz="0" w:space="0" w:color="auto"/>
        <w:left w:val="none" w:sz="0" w:space="0" w:color="auto"/>
        <w:bottom w:val="none" w:sz="0" w:space="0" w:color="auto"/>
        <w:right w:val="none" w:sz="0" w:space="0" w:color="auto"/>
      </w:divBdr>
    </w:div>
    <w:div w:id="1318729310">
      <w:bodyDiv w:val="1"/>
      <w:marLeft w:val="0"/>
      <w:marRight w:val="0"/>
      <w:marTop w:val="0"/>
      <w:marBottom w:val="0"/>
      <w:divBdr>
        <w:top w:val="none" w:sz="0" w:space="0" w:color="auto"/>
        <w:left w:val="none" w:sz="0" w:space="0" w:color="auto"/>
        <w:bottom w:val="none" w:sz="0" w:space="0" w:color="auto"/>
        <w:right w:val="none" w:sz="0" w:space="0" w:color="auto"/>
      </w:divBdr>
    </w:div>
    <w:div w:id="188097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opryal.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8477</Words>
  <Characters>48319</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Пользователь Windows</cp:lastModifiedBy>
  <cp:revision>3</cp:revision>
  <dcterms:created xsi:type="dcterms:W3CDTF">2021-09-30T07:56:00Z</dcterms:created>
  <dcterms:modified xsi:type="dcterms:W3CDTF">2021-09-30T07:56:00Z</dcterms:modified>
</cp:coreProperties>
</file>